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C8" w:rsidRDefault="00B517C8" w:rsidP="00DD2A26">
      <w:pPr>
        <w:spacing w:after="0" w:line="276" w:lineRule="auto"/>
        <w:jc w:val="center"/>
        <w:rPr>
          <w:rFonts w:ascii="Lato" w:hAnsi="Lato" w:cstheme="minorHAnsi"/>
          <w:b/>
          <w:sz w:val="26"/>
          <w:szCs w:val="26"/>
          <w:lang w:val="en-US"/>
        </w:rPr>
      </w:pPr>
    </w:p>
    <w:p w:rsidR="00B517C8" w:rsidRDefault="00B517C8" w:rsidP="00DD2A26">
      <w:pPr>
        <w:spacing w:after="0" w:line="276" w:lineRule="auto"/>
        <w:jc w:val="center"/>
        <w:rPr>
          <w:rFonts w:ascii="Lato" w:hAnsi="Lato" w:cstheme="minorHAnsi"/>
          <w:b/>
          <w:sz w:val="26"/>
          <w:szCs w:val="26"/>
          <w:lang w:val="en-US"/>
        </w:rPr>
      </w:pPr>
    </w:p>
    <w:p w:rsidR="001A1056" w:rsidRPr="00B517C8" w:rsidRDefault="001A1056" w:rsidP="00DD2A26">
      <w:pPr>
        <w:spacing w:after="0" w:line="276" w:lineRule="auto"/>
        <w:jc w:val="center"/>
        <w:rPr>
          <w:rFonts w:ascii="Lato" w:hAnsi="Lato" w:cstheme="minorHAnsi"/>
          <w:b/>
          <w:sz w:val="26"/>
          <w:szCs w:val="26"/>
          <w:lang w:val="en-US"/>
        </w:rPr>
      </w:pPr>
      <w:bookmarkStart w:id="0" w:name="_GoBack"/>
      <w:bookmarkEnd w:id="0"/>
      <w:r w:rsidRPr="00B517C8">
        <w:rPr>
          <w:rFonts w:ascii="Lato" w:hAnsi="Lato" w:cstheme="minorHAnsi"/>
          <w:b/>
          <w:sz w:val="26"/>
          <w:szCs w:val="26"/>
          <w:lang w:val="en-US"/>
        </w:rPr>
        <w:t>Compensation Plans</w:t>
      </w:r>
      <w:r w:rsidR="00CD5EE4" w:rsidRPr="00B517C8">
        <w:rPr>
          <w:rFonts w:ascii="Lato" w:hAnsi="Lato" w:cstheme="minorHAnsi"/>
          <w:b/>
          <w:sz w:val="26"/>
          <w:szCs w:val="26"/>
          <w:lang w:val="en-US"/>
        </w:rPr>
        <w:t xml:space="preserve"> &amp; Benefits</w:t>
      </w:r>
      <w:r w:rsidR="00FF44AF" w:rsidRPr="00B517C8">
        <w:rPr>
          <w:rFonts w:ascii="Lato" w:hAnsi="Lato" w:cstheme="minorHAnsi"/>
          <w:b/>
          <w:sz w:val="26"/>
          <w:szCs w:val="26"/>
          <w:lang w:val="en-US"/>
        </w:rPr>
        <w:t xml:space="preserve"> </w:t>
      </w:r>
      <w:r w:rsidR="00137612" w:rsidRPr="00B517C8">
        <w:rPr>
          <w:rFonts w:ascii="Lato" w:hAnsi="Lato" w:cstheme="minorHAnsi"/>
          <w:b/>
          <w:sz w:val="26"/>
          <w:szCs w:val="26"/>
          <w:lang w:val="en-US"/>
        </w:rPr>
        <w:t xml:space="preserve">Workshop </w:t>
      </w:r>
      <w:r w:rsidR="00FF44AF" w:rsidRPr="00B517C8">
        <w:rPr>
          <w:rFonts w:ascii="Lato" w:hAnsi="Lato" w:cstheme="minorHAnsi"/>
          <w:b/>
          <w:sz w:val="26"/>
          <w:szCs w:val="26"/>
          <w:lang w:val="en-US"/>
        </w:rPr>
        <w:t>Activity</w:t>
      </w:r>
      <w:r w:rsidRPr="00B517C8">
        <w:rPr>
          <w:rFonts w:ascii="Lato" w:hAnsi="Lato" w:cstheme="minorHAnsi"/>
          <w:b/>
          <w:sz w:val="26"/>
          <w:szCs w:val="26"/>
          <w:lang w:val="en-US"/>
        </w:rPr>
        <w:t xml:space="preserve"> </w:t>
      </w:r>
    </w:p>
    <w:p w:rsidR="001A1056" w:rsidRPr="00137612" w:rsidRDefault="001A1056" w:rsidP="00137612">
      <w:pPr>
        <w:spacing w:before="240" w:after="0"/>
        <w:jc w:val="both"/>
        <w:rPr>
          <w:rFonts w:ascii="League Spartan" w:hAnsi="League Spartan" w:cstheme="minorHAnsi"/>
          <w:color w:val="4472C4" w:themeColor="accent5"/>
          <w:sz w:val="26"/>
          <w:szCs w:val="26"/>
          <w:u w:val="single"/>
          <w:lang w:val="en-US"/>
        </w:rPr>
      </w:pPr>
      <w:r w:rsidRPr="00137612">
        <w:rPr>
          <w:rFonts w:ascii="League Spartan" w:hAnsi="League Spartan" w:cstheme="minorHAnsi"/>
          <w:color w:val="4472C4" w:themeColor="accent5"/>
          <w:sz w:val="26"/>
          <w:szCs w:val="26"/>
          <w:u w:val="single"/>
          <w:lang w:val="en-US"/>
        </w:rPr>
        <w:t xml:space="preserve">Compensation Plan </w:t>
      </w:r>
    </w:p>
    <w:p w:rsidR="001A1056" w:rsidRPr="00137612" w:rsidRDefault="001A1056" w:rsidP="00137612">
      <w:pPr>
        <w:rPr>
          <w:rFonts w:ascii="Lato" w:hAnsi="Lato" w:cstheme="minorHAnsi"/>
          <w:sz w:val="24"/>
          <w:szCs w:val="24"/>
          <w:lang w:val="en-US"/>
        </w:rPr>
      </w:pPr>
      <w:r w:rsidRPr="00137612">
        <w:rPr>
          <w:rFonts w:ascii="Lato" w:hAnsi="Lato" w:cstheme="minorHAnsi"/>
          <w:sz w:val="24"/>
          <w:szCs w:val="24"/>
          <w:lang w:val="en-US"/>
        </w:rPr>
        <w:t>Evaluate your overall compensation plan, asking yourself the following questions. If there is anything that you did not answer “yes” to, how can you go about changing your answers to a “yes”?</w:t>
      </w:r>
    </w:p>
    <w:p w:rsidR="001A1056" w:rsidRPr="00137612" w:rsidRDefault="001A1056" w:rsidP="00137612">
      <w:pPr>
        <w:spacing w:after="0" w:line="276" w:lineRule="auto"/>
        <w:rPr>
          <w:rFonts w:ascii="Lato" w:hAnsi="Lato" w:cstheme="minorHAnsi"/>
          <w:sz w:val="24"/>
          <w:szCs w:val="24"/>
          <w:lang w:val="en-US"/>
        </w:rPr>
      </w:pPr>
      <w:r w:rsidRPr="00137612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137612">
        <w:rPr>
          <w:rFonts w:ascii="Lato" w:hAnsi="Lato" w:cstheme="minorHAnsi"/>
          <w:sz w:val="24"/>
          <w:szCs w:val="24"/>
          <w:lang w:val="en-US"/>
        </w:rPr>
        <w:t xml:space="preserve"> Does our leadership team evaluate our compensation plan annually?</w:t>
      </w:r>
    </w:p>
    <w:p w:rsidR="001A1056" w:rsidRPr="00137612" w:rsidRDefault="001A1056" w:rsidP="00137612">
      <w:pPr>
        <w:spacing w:after="0" w:line="276" w:lineRule="auto"/>
        <w:rPr>
          <w:rFonts w:ascii="Lato" w:hAnsi="Lato" w:cstheme="minorHAnsi"/>
          <w:sz w:val="24"/>
          <w:szCs w:val="24"/>
          <w:lang w:val="en-US"/>
        </w:rPr>
      </w:pPr>
      <w:r w:rsidRPr="00137612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137612">
        <w:rPr>
          <w:rFonts w:ascii="Lato" w:hAnsi="Lato" w:cstheme="minorHAnsi"/>
          <w:sz w:val="24"/>
          <w:szCs w:val="24"/>
          <w:lang w:val="en-US"/>
        </w:rPr>
        <w:t xml:space="preserve"> Does our leadership communicate about our compensation plan on a regular basis and through multiple channels?</w:t>
      </w:r>
    </w:p>
    <w:p w:rsidR="001A1056" w:rsidRPr="00137612" w:rsidRDefault="001A1056" w:rsidP="00137612">
      <w:pPr>
        <w:spacing w:after="0" w:line="276" w:lineRule="auto"/>
        <w:rPr>
          <w:rFonts w:ascii="Lato" w:hAnsi="Lato" w:cstheme="minorHAnsi"/>
          <w:sz w:val="24"/>
          <w:szCs w:val="24"/>
          <w:lang w:val="en-US"/>
        </w:rPr>
      </w:pPr>
      <w:r w:rsidRPr="00137612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137612">
        <w:rPr>
          <w:rFonts w:ascii="Lato" w:hAnsi="Lato" w:cstheme="minorHAnsi"/>
          <w:sz w:val="24"/>
          <w:szCs w:val="24"/>
          <w:lang w:val="en-US"/>
        </w:rPr>
        <w:t xml:space="preserve"> Does our organization have salary bands for each position, both for provider and non-provider staff?</w:t>
      </w:r>
    </w:p>
    <w:p w:rsidR="001A1056" w:rsidRPr="00137612" w:rsidRDefault="001A1056" w:rsidP="00137612">
      <w:pPr>
        <w:spacing w:after="0" w:line="276" w:lineRule="auto"/>
        <w:rPr>
          <w:rFonts w:ascii="Lato" w:hAnsi="Lato" w:cstheme="minorHAnsi"/>
          <w:sz w:val="24"/>
          <w:szCs w:val="24"/>
          <w:lang w:val="en-US"/>
        </w:rPr>
      </w:pPr>
      <w:r w:rsidRPr="00137612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137612">
        <w:rPr>
          <w:rFonts w:ascii="Lato" w:hAnsi="Lato" w:cstheme="minorHAnsi"/>
          <w:sz w:val="24"/>
          <w:szCs w:val="24"/>
          <w:lang w:val="en-US"/>
        </w:rPr>
        <w:t xml:space="preserve"> Does our organization review and/or adjust base salaries at least every 2 years?</w:t>
      </w:r>
    </w:p>
    <w:p w:rsidR="001A1056" w:rsidRPr="00137612" w:rsidRDefault="001A1056" w:rsidP="00137612">
      <w:pPr>
        <w:spacing w:before="240" w:after="0"/>
        <w:jc w:val="both"/>
        <w:rPr>
          <w:rFonts w:ascii="League Spartan" w:hAnsi="League Spartan" w:cstheme="minorHAnsi"/>
          <w:color w:val="4472C4" w:themeColor="accent5"/>
          <w:sz w:val="26"/>
          <w:szCs w:val="26"/>
          <w:u w:val="single"/>
          <w:lang w:val="en-US"/>
        </w:rPr>
      </w:pPr>
      <w:r w:rsidRPr="00137612">
        <w:rPr>
          <w:rFonts w:ascii="League Spartan" w:hAnsi="League Spartan" w:cstheme="minorHAnsi"/>
          <w:color w:val="4472C4" w:themeColor="accent5"/>
          <w:sz w:val="26"/>
          <w:szCs w:val="26"/>
          <w:u w:val="single"/>
          <w:lang w:val="en-US"/>
        </w:rPr>
        <w:t>Equity:</w:t>
      </w:r>
    </w:p>
    <w:p w:rsidR="001A1056" w:rsidRPr="00137612" w:rsidRDefault="002154EC" w:rsidP="00137612">
      <w:pPr>
        <w:spacing w:after="0" w:line="276" w:lineRule="auto"/>
        <w:rPr>
          <w:rFonts w:ascii="Lato" w:eastAsia="Times New Roman" w:hAnsi="Lato" w:cstheme="minorHAnsi"/>
          <w:color w:val="333333"/>
          <w:sz w:val="24"/>
          <w:szCs w:val="24"/>
          <w:lang w:val="en-US"/>
        </w:rPr>
      </w:pPr>
      <w:sdt>
        <w:sdtPr>
          <w:rPr>
            <w:rFonts w:ascii="Lato" w:eastAsia="Times New Roman" w:hAnsi="Lato" w:cstheme="minorHAnsi"/>
            <w:color w:val="333333"/>
            <w:sz w:val="24"/>
            <w:szCs w:val="24"/>
            <w:lang w:val="en-US"/>
          </w:rPr>
          <w:id w:val="-214294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E4" w:rsidRPr="00137612">
            <w:rPr>
              <w:rFonts w:ascii="Segoe UI Symbol" w:eastAsia="MS Gothic" w:hAnsi="Segoe UI Symbol" w:cs="Segoe UI Symbol"/>
              <w:color w:val="333333"/>
              <w:sz w:val="24"/>
              <w:szCs w:val="24"/>
              <w:lang w:val="en-US"/>
            </w:rPr>
            <w:t>☐</w:t>
          </w:r>
        </w:sdtContent>
      </w:sdt>
      <w:r w:rsidR="001A1056" w:rsidRPr="00137612">
        <w:rPr>
          <w:rFonts w:ascii="Lato" w:eastAsia="Times New Roman" w:hAnsi="Lato" w:cstheme="minorHAnsi"/>
          <w:color w:val="333333"/>
          <w:sz w:val="24"/>
          <w:szCs w:val="24"/>
          <w:lang w:val="en-US"/>
        </w:rPr>
        <w:t xml:space="preserve"> Fairness – Is your compensation plan fair?  How are your salary bands determined? </w:t>
      </w:r>
    </w:p>
    <w:p w:rsidR="001A1056" w:rsidRPr="00137612" w:rsidRDefault="002154EC" w:rsidP="00137612">
      <w:pPr>
        <w:spacing w:after="0" w:line="276" w:lineRule="auto"/>
        <w:rPr>
          <w:rFonts w:ascii="Lato" w:eastAsia="Times New Roman" w:hAnsi="Lato" w:cstheme="minorHAnsi"/>
          <w:color w:val="333333"/>
          <w:sz w:val="24"/>
          <w:szCs w:val="24"/>
          <w:lang w:val="en-US"/>
        </w:rPr>
      </w:pPr>
      <w:sdt>
        <w:sdtPr>
          <w:rPr>
            <w:rFonts w:ascii="Lato" w:eastAsia="Times New Roman" w:hAnsi="Lato" w:cstheme="minorHAnsi"/>
            <w:color w:val="333333"/>
            <w:sz w:val="24"/>
            <w:szCs w:val="24"/>
            <w:lang w:val="en-US"/>
          </w:rPr>
          <w:id w:val="-41494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56" w:rsidRPr="00137612">
            <w:rPr>
              <w:rFonts w:ascii="Segoe UI Symbol" w:eastAsia="Times New Roman" w:hAnsi="Segoe UI Symbol" w:cs="Segoe UI Symbol"/>
              <w:color w:val="333333"/>
              <w:sz w:val="24"/>
              <w:szCs w:val="24"/>
              <w:lang w:val="en-US"/>
            </w:rPr>
            <w:t>☐</w:t>
          </w:r>
        </w:sdtContent>
      </w:sdt>
      <w:r w:rsidR="001A1056" w:rsidRPr="00137612">
        <w:rPr>
          <w:rFonts w:ascii="Lato" w:eastAsia="Times New Roman" w:hAnsi="Lato" w:cstheme="minorHAnsi"/>
          <w:color w:val="333333"/>
          <w:sz w:val="24"/>
          <w:szCs w:val="24"/>
          <w:lang w:val="en-US"/>
        </w:rPr>
        <w:t xml:space="preserve"> Transparency – How do you determine bonuses/extras? Do staff understand their earning potential?</w:t>
      </w:r>
    </w:p>
    <w:p w:rsidR="001A1056" w:rsidRPr="00137612" w:rsidRDefault="002154EC" w:rsidP="00137612">
      <w:pPr>
        <w:spacing w:after="0" w:line="276" w:lineRule="auto"/>
        <w:rPr>
          <w:rFonts w:ascii="Lato" w:eastAsia="Times New Roman" w:hAnsi="Lato" w:cstheme="minorHAnsi"/>
          <w:color w:val="333333"/>
          <w:sz w:val="24"/>
          <w:szCs w:val="24"/>
          <w:lang w:val="en-US"/>
        </w:rPr>
      </w:pPr>
      <w:sdt>
        <w:sdtPr>
          <w:rPr>
            <w:rFonts w:ascii="Lato" w:eastAsia="Times New Roman" w:hAnsi="Lato" w:cstheme="minorHAnsi"/>
            <w:color w:val="333333"/>
            <w:sz w:val="24"/>
            <w:szCs w:val="24"/>
            <w:lang w:val="en-US"/>
          </w:rPr>
          <w:id w:val="-23092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56" w:rsidRPr="00137612">
            <w:rPr>
              <w:rFonts w:ascii="Segoe UI Symbol" w:eastAsia="Times New Roman" w:hAnsi="Segoe UI Symbol" w:cs="Segoe UI Symbol"/>
              <w:color w:val="333333"/>
              <w:sz w:val="24"/>
              <w:szCs w:val="24"/>
              <w:lang w:val="en-US"/>
            </w:rPr>
            <w:t>☐</w:t>
          </w:r>
        </w:sdtContent>
      </w:sdt>
      <w:r w:rsidR="001A1056" w:rsidRPr="00137612">
        <w:rPr>
          <w:rFonts w:ascii="Lato" w:eastAsia="Times New Roman" w:hAnsi="Lato" w:cstheme="minorHAnsi"/>
          <w:color w:val="333333"/>
          <w:sz w:val="24"/>
          <w:szCs w:val="24"/>
          <w:lang w:val="en-US"/>
        </w:rPr>
        <w:t xml:space="preserve"> Recognizing All – Does compensation align with team models? Are the extras about overall outcomes?</w:t>
      </w:r>
    </w:p>
    <w:p w:rsidR="001A1056" w:rsidRPr="00137612" w:rsidRDefault="001A1056" w:rsidP="00137612">
      <w:pPr>
        <w:spacing w:before="240" w:after="0"/>
        <w:jc w:val="both"/>
        <w:rPr>
          <w:rFonts w:eastAsiaTheme="majorEastAsia" w:cstheme="minorHAnsi"/>
          <w:b/>
          <w:bCs/>
          <w:color w:val="ED7D31" w:themeColor="accent2"/>
          <w:sz w:val="24"/>
          <w:szCs w:val="24"/>
          <w:lang w:val="en-US"/>
        </w:rPr>
      </w:pPr>
      <w:r w:rsidRPr="00137612">
        <w:rPr>
          <w:rFonts w:ascii="League Spartan" w:hAnsi="League Spartan" w:cstheme="minorHAnsi"/>
          <w:color w:val="4472C4" w:themeColor="accent5"/>
          <w:sz w:val="26"/>
          <w:szCs w:val="26"/>
          <w:u w:val="single"/>
          <w:lang w:val="en-US"/>
        </w:rPr>
        <w:t xml:space="preserve">Effectiveness: </w:t>
      </w:r>
    </w:p>
    <w:p w:rsidR="001A1056" w:rsidRPr="00137612" w:rsidRDefault="002154EC" w:rsidP="00137612">
      <w:pPr>
        <w:spacing w:after="0" w:line="276" w:lineRule="auto"/>
        <w:rPr>
          <w:rFonts w:ascii="Lato" w:eastAsia="Times New Roman" w:hAnsi="Lato" w:cstheme="minorHAnsi"/>
          <w:color w:val="333333"/>
          <w:sz w:val="24"/>
          <w:szCs w:val="24"/>
          <w:lang w:val="en-US"/>
        </w:rPr>
      </w:pPr>
      <w:sdt>
        <w:sdtPr>
          <w:rPr>
            <w:rFonts w:ascii="Lato" w:eastAsia="Times New Roman" w:hAnsi="Lato" w:cstheme="minorHAnsi"/>
            <w:color w:val="333333"/>
            <w:sz w:val="24"/>
            <w:szCs w:val="24"/>
            <w:lang w:val="en-US"/>
          </w:rPr>
          <w:id w:val="89809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56" w:rsidRPr="00137612">
            <w:rPr>
              <w:rFonts w:ascii="Segoe UI Symbol" w:eastAsia="Times New Roman" w:hAnsi="Segoe UI Symbol" w:cs="Segoe UI Symbol"/>
              <w:color w:val="333333"/>
              <w:sz w:val="24"/>
              <w:szCs w:val="24"/>
              <w:lang w:val="en-US"/>
            </w:rPr>
            <w:t>☐</w:t>
          </w:r>
        </w:sdtContent>
      </w:sdt>
      <w:r w:rsidR="001A1056" w:rsidRPr="00137612">
        <w:rPr>
          <w:rFonts w:ascii="Lato" w:eastAsia="Times New Roman" w:hAnsi="Lato" w:cstheme="minorHAnsi"/>
          <w:color w:val="333333"/>
          <w:sz w:val="24"/>
          <w:szCs w:val="24"/>
          <w:lang w:val="en-US"/>
        </w:rPr>
        <w:t xml:space="preserve"> Competitive – How often is leadership evaluating this? What data do you have on the local market?</w:t>
      </w:r>
    </w:p>
    <w:p w:rsidR="001A1056" w:rsidRPr="00137612" w:rsidRDefault="002154EC" w:rsidP="00137612">
      <w:pPr>
        <w:spacing w:after="0" w:line="276" w:lineRule="auto"/>
        <w:rPr>
          <w:rFonts w:ascii="Lato" w:eastAsia="Times New Roman" w:hAnsi="Lato" w:cstheme="minorHAnsi"/>
          <w:color w:val="333333"/>
          <w:sz w:val="24"/>
          <w:szCs w:val="24"/>
          <w:lang w:val="en-US"/>
        </w:rPr>
      </w:pPr>
      <w:sdt>
        <w:sdtPr>
          <w:rPr>
            <w:rFonts w:ascii="Lato" w:eastAsia="Times New Roman" w:hAnsi="Lato" w:cstheme="minorHAnsi"/>
            <w:color w:val="333333"/>
            <w:sz w:val="24"/>
            <w:szCs w:val="24"/>
            <w:lang w:val="en-US"/>
          </w:rPr>
          <w:id w:val="59136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56" w:rsidRPr="00137612">
            <w:rPr>
              <w:rFonts w:ascii="Segoe UI Symbol" w:eastAsia="Times New Roman" w:hAnsi="Segoe UI Symbol" w:cs="Segoe UI Symbol"/>
              <w:color w:val="333333"/>
              <w:sz w:val="24"/>
              <w:szCs w:val="24"/>
              <w:lang w:val="en-US"/>
            </w:rPr>
            <w:t>☐</w:t>
          </w:r>
        </w:sdtContent>
      </w:sdt>
      <w:r w:rsidR="001A1056" w:rsidRPr="00137612">
        <w:rPr>
          <w:rFonts w:ascii="Lato" w:eastAsia="Times New Roman" w:hAnsi="Lato" w:cstheme="minorHAnsi"/>
          <w:color w:val="333333"/>
          <w:sz w:val="24"/>
          <w:szCs w:val="24"/>
          <w:lang w:val="en-US"/>
        </w:rPr>
        <w:t xml:space="preserve"> Alignment – Does it connect with your mission? Do the elements align with organizational strengths?</w:t>
      </w:r>
    </w:p>
    <w:p w:rsidR="001A1056" w:rsidRPr="00137612" w:rsidRDefault="002154EC" w:rsidP="00137612">
      <w:pPr>
        <w:spacing w:after="0" w:line="276" w:lineRule="auto"/>
        <w:rPr>
          <w:rFonts w:ascii="Lato" w:eastAsia="Times New Roman" w:hAnsi="Lato" w:cstheme="minorHAnsi"/>
          <w:color w:val="333333"/>
          <w:sz w:val="24"/>
          <w:szCs w:val="24"/>
          <w:lang w:val="en-US"/>
        </w:rPr>
      </w:pPr>
      <w:sdt>
        <w:sdtPr>
          <w:rPr>
            <w:rFonts w:ascii="Lato" w:eastAsia="Times New Roman" w:hAnsi="Lato" w:cstheme="minorHAnsi"/>
            <w:color w:val="333333"/>
            <w:sz w:val="24"/>
            <w:szCs w:val="24"/>
            <w:lang w:val="en-US"/>
          </w:rPr>
          <w:id w:val="3286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56" w:rsidRPr="00137612">
            <w:rPr>
              <w:rFonts w:ascii="Segoe UI Symbol" w:eastAsia="Times New Roman" w:hAnsi="Segoe UI Symbol" w:cs="Segoe UI Symbol"/>
              <w:color w:val="333333"/>
              <w:sz w:val="24"/>
              <w:szCs w:val="24"/>
              <w:lang w:val="en-US"/>
            </w:rPr>
            <w:t>☐</w:t>
          </w:r>
        </w:sdtContent>
      </w:sdt>
      <w:r w:rsidR="001A1056" w:rsidRPr="00137612">
        <w:rPr>
          <w:rFonts w:ascii="Lato" w:eastAsia="Times New Roman" w:hAnsi="Lato" w:cstheme="minorHAnsi"/>
          <w:color w:val="333333"/>
          <w:sz w:val="24"/>
          <w:szCs w:val="24"/>
          <w:lang w:val="en-US"/>
        </w:rPr>
        <w:t xml:space="preserve"> Sustainable – Does your staffing plan align with your investments? How are you ensuring the plan stays relevant?</w:t>
      </w:r>
    </w:p>
    <w:p w:rsidR="00137612" w:rsidRDefault="00137612" w:rsidP="00137612">
      <w:pPr>
        <w:spacing w:before="240" w:after="0"/>
        <w:jc w:val="both"/>
        <w:rPr>
          <w:rFonts w:eastAsia="Times New Roman" w:cstheme="minorHAnsi"/>
          <w:color w:val="333333"/>
          <w:lang w:val="en-US"/>
        </w:rPr>
      </w:pPr>
      <w:r>
        <w:rPr>
          <w:rFonts w:eastAsia="Times New Roman" w:cstheme="minorHAnsi"/>
          <w:color w:val="333333"/>
          <w:lang w:val="en-US"/>
        </w:rPr>
        <w:br w:type="page"/>
      </w:r>
    </w:p>
    <w:p w:rsidR="00CD5EE4" w:rsidRPr="00137612" w:rsidRDefault="00CD5EE4" w:rsidP="00137612">
      <w:pPr>
        <w:spacing w:before="240" w:after="0"/>
        <w:jc w:val="both"/>
        <w:rPr>
          <w:rFonts w:ascii="League Spartan" w:hAnsi="League Spartan" w:cstheme="minorHAnsi"/>
          <w:color w:val="4472C4" w:themeColor="accent5"/>
          <w:sz w:val="26"/>
          <w:szCs w:val="26"/>
          <w:u w:val="single"/>
          <w:lang w:val="en-US"/>
        </w:rPr>
      </w:pPr>
      <w:r w:rsidRPr="00137612">
        <w:rPr>
          <w:rFonts w:ascii="League Spartan" w:hAnsi="League Spartan" w:cstheme="minorHAnsi"/>
          <w:color w:val="4472C4" w:themeColor="accent5"/>
          <w:sz w:val="26"/>
          <w:szCs w:val="26"/>
          <w:u w:val="single"/>
          <w:lang w:val="en-US"/>
        </w:rPr>
        <w:lastRenderedPageBreak/>
        <w:t>Benefits</w:t>
      </w:r>
    </w:p>
    <w:p w:rsidR="00CD5EE4" w:rsidRPr="00137612" w:rsidRDefault="00CD5EE4" w:rsidP="00CD5EE4">
      <w:pPr>
        <w:widowControl w:val="0"/>
        <w:spacing w:after="120" w:line="240" w:lineRule="auto"/>
        <w:rPr>
          <w:rFonts w:ascii="Lato" w:hAnsi="Lato" w:cstheme="minorHAnsi"/>
          <w:color w:val="222A35" w:themeColor="text2" w:themeShade="80"/>
          <w:lang w:val="en-US"/>
        </w:rPr>
      </w:pPr>
      <w:r w:rsidRPr="00137612">
        <w:rPr>
          <w:rFonts w:ascii="Lato" w:hAnsi="Lato" w:cstheme="minorHAnsi"/>
          <w:color w:val="222A35" w:themeColor="text2" w:themeShade="80"/>
          <w:lang w:val="en-US"/>
        </w:rPr>
        <w:t xml:space="preserve">Similar to the compensation review, your HC should conduct a benefits review. Consider offering robust educational benefits to encourage retention and to promote quality improvement initiatives in your HC. Communicate on a regular basis with staff about the benefits package. Solicit input and feedback on the quality and usefulness of current benefits and assess recommendations for changes and additions. Use Table 9 to review your HC’s benefits package and document action steps for improvement. The first and second line of the </w:t>
      </w:r>
      <w:r w:rsidR="00137612" w:rsidRPr="00137612">
        <w:rPr>
          <w:rFonts w:ascii="Lato" w:hAnsi="Lato" w:cstheme="minorHAnsi"/>
          <w:color w:val="222A35" w:themeColor="text2" w:themeShade="80"/>
          <w:lang w:val="en-US"/>
        </w:rPr>
        <w:t xml:space="preserve">table are completed as an </w:t>
      </w:r>
      <w:r w:rsidRPr="00137612">
        <w:rPr>
          <w:rFonts w:ascii="Lato" w:hAnsi="Lato" w:cstheme="minorHAnsi"/>
          <w:color w:val="222A35" w:themeColor="text2" w:themeShade="80"/>
          <w:lang w:val="en-US"/>
        </w:rPr>
        <w:t>example.</w:t>
      </w:r>
    </w:p>
    <w:p w:rsidR="00CD5EE4" w:rsidRPr="00584042" w:rsidRDefault="00CD5EE4" w:rsidP="00CD5EE4">
      <w:pPr>
        <w:widowControl w:val="0"/>
        <w:spacing w:after="120" w:line="240" w:lineRule="auto"/>
        <w:rPr>
          <w:rFonts w:cstheme="minorHAnsi"/>
          <w:color w:val="222A35" w:themeColor="text2" w:themeShade="80"/>
          <w:sz w:val="20"/>
          <w:szCs w:val="20"/>
          <w:lang w:val="en-US"/>
        </w:rPr>
      </w:pPr>
    </w:p>
    <w:p w:rsidR="00CD5EE4" w:rsidRPr="00137612" w:rsidRDefault="00CD5EE4" w:rsidP="00CD5EE4">
      <w:pPr>
        <w:widowControl w:val="0"/>
        <w:spacing w:after="0" w:line="360" w:lineRule="auto"/>
        <w:rPr>
          <w:rFonts w:ascii="League Spartan" w:hAnsi="League Spartan"/>
          <w:color w:val="222A35" w:themeColor="text2" w:themeShade="80"/>
          <w:sz w:val="18"/>
          <w:szCs w:val="18"/>
          <w:lang w:val="en-US"/>
        </w:rPr>
      </w:pPr>
      <w:r w:rsidRPr="00137612">
        <w:rPr>
          <w:rFonts w:ascii="League Spartan" w:hAnsi="League Spartan"/>
          <w:color w:val="222A35" w:themeColor="text2" w:themeShade="80"/>
          <w:sz w:val="18"/>
          <w:szCs w:val="18"/>
          <w:lang w:val="en-US"/>
        </w:rPr>
        <w:t>Table 9. Benefit Review</w:t>
      </w:r>
    </w:p>
    <w:tbl>
      <w:tblPr>
        <w:tblStyle w:val="GridTable1Light-Accent6"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2205"/>
        <w:gridCol w:w="2457"/>
        <w:gridCol w:w="2457"/>
        <w:gridCol w:w="2457"/>
      </w:tblGrid>
      <w:tr w:rsidR="00CD5EE4" w:rsidRPr="00137612" w:rsidTr="00584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shd w:val="clear" w:color="auto" w:fill="E2EFD9" w:themeFill="accent6" w:themeFillTint="33"/>
            <w:vAlign w:val="center"/>
          </w:tcPr>
          <w:p w:rsidR="00CD5EE4" w:rsidRPr="00137612" w:rsidRDefault="00CD5EE4" w:rsidP="00831ED8">
            <w:pPr>
              <w:jc w:val="center"/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</w:pPr>
            <w:r w:rsidRPr="00137612"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  <w:t>Benefit</w:t>
            </w:r>
          </w:p>
        </w:tc>
        <w:tc>
          <w:tcPr>
            <w:tcW w:w="2457" w:type="dxa"/>
            <w:shd w:val="clear" w:color="auto" w:fill="E2EFD9" w:themeFill="accent6" w:themeFillTint="33"/>
            <w:vAlign w:val="center"/>
          </w:tcPr>
          <w:p w:rsidR="00CD5EE4" w:rsidRPr="00137612" w:rsidRDefault="00CD5EE4" w:rsidP="00831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</w:pPr>
            <w:r w:rsidRPr="00137612"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  <w:t>Details</w:t>
            </w:r>
          </w:p>
        </w:tc>
        <w:tc>
          <w:tcPr>
            <w:tcW w:w="2457" w:type="dxa"/>
            <w:shd w:val="clear" w:color="auto" w:fill="E2EFD9" w:themeFill="accent6" w:themeFillTint="33"/>
            <w:vAlign w:val="center"/>
          </w:tcPr>
          <w:p w:rsidR="00CD5EE4" w:rsidRPr="00137612" w:rsidRDefault="00CD5EE4" w:rsidP="00831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</w:pPr>
            <w:r w:rsidRPr="00137612"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  <w:t>Review Results</w:t>
            </w:r>
          </w:p>
        </w:tc>
        <w:tc>
          <w:tcPr>
            <w:tcW w:w="2457" w:type="dxa"/>
            <w:shd w:val="clear" w:color="auto" w:fill="E2EFD9" w:themeFill="accent6" w:themeFillTint="33"/>
            <w:vAlign w:val="center"/>
          </w:tcPr>
          <w:p w:rsidR="00CD5EE4" w:rsidRPr="00137612" w:rsidRDefault="00CD5EE4" w:rsidP="00831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</w:pPr>
            <w:r w:rsidRPr="00137612"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  <w:t>Action Plan</w:t>
            </w:r>
          </w:p>
        </w:tc>
      </w:tr>
      <w:tr w:rsidR="00CD5EE4" w:rsidRPr="00137612" w:rsidTr="00584042">
        <w:trPr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 xml:space="preserve">Vacation </w:t>
            </w: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3 weeks; 4 weeks after 2 years; 5 weeks after 5 years</w:t>
            </w: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Competitive</w:t>
            </w: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None</w:t>
            </w:r>
          </w:p>
        </w:tc>
      </w:tr>
      <w:tr w:rsidR="00CD5EE4" w:rsidRPr="00137612" w:rsidTr="00584042">
        <w:trPr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Holidays</w:t>
            </w: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All federal holidays</w:t>
            </w: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No floating holidays</w:t>
            </w: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Add two floating holidays a year</w:t>
            </w:r>
          </w:p>
        </w:tc>
      </w:tr>
      <w:tr w:rsidR="00CD5EE4" w:rsidRPr="00137612" w:rsidTr="00584042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Sick</w:t>
            </w: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Educational Leave</w:t>
            </w: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Educational Travel</w:t>
            </w: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 xml:space="preserve">Educational Conference </w:t>
            </w: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Health Insurance</w:t>
            </w: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vAlign w:val="center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Dental Insurance</w:t>
            </w: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Life Insurance</w:t>
            </w: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Disability Insurance</w:t>
            </w: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Vision Insurance</w:t>
            </w: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Loan Repayment</w:t>
            </w: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Retirement Plan</w:t>
            </w: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Parental Leave</w:t>
            </w: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Mental Health/Wellness Leave</w:t>
            </w: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Tuition Reimbursement</w:t>
            </w: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  <w:tr w:rsidR="00CD5EE4" w:rsidRPr="00137612" w:rsidTr="00584042">
        <w:trPr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vAlign w:val="center"/>
          </w:tcPr>
          <w:p w:rsidR="00CD5EE4" w:rsidRPr="00137612" w:rsidRDefault="00CD5EE4" w:rsidP="00831ED8">
            <w:pPr>
              <w:rPr>
                <w:rFonts w:ascii="Lato" w:hAnsi="Lato"/>
                <w:sz w:val="16"/>
                <w:szCs w:val="16"/>
                <w:lang w:val="en-US"/>
              </w:rPr>
            </w:pPr>
            <w:r w:rsidRPr="00137612">
              <w:rPr>
                <w:rFonts w:ascii="Lato" w:hAnsi="Lato"/>
                <w:sz w:val="16"/>
                <w:szCs w:val="16"/>
                <w:lang w:val="en-US"/>
              </w:rPr>
              <w:t>Other (specify)</w:t>
            </w: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</w:tcPr>
          <w:p w:rsidR="00CD5EE4" w:rsidRPr="00137612" w:rsidRDefault="00CD5EE4" w:rsidP="0083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  <w:lang w:val="en-US"/>
              </w:rPr>
            </w:pPr>
          </w:p>
        </w:tc>
      </w:tr>
    </w:tbl>
    <w:p w:rsidR="00584042" w:rsidRPr="00137612" w:rsidRDefault="00584042" w:rsidP="00584042">
      <w:pPr>
        <w:spacing w:after="100" w:afterAutospacing="1" w:line="240" w:lineRule="auto"/>
        <w:rPr>
          <w:rFonts w:eastAsia="Times New Roman" w:cstheme="minorHAnsi"/>
          <w:b/>
          <w:color w:val="333333"/>
          <w:sz w:val="24"/>
          <w:szCs w:val="24"/>
          <w:lang w:val="en-US"/>
        </w:rPr>
      </w:pPr>
    </w:p>
    <w:sectPr w:rsidR="00584042" w:rsidRPr="00137612" w:rsidSect="00CD5EE4">
      <w:headerReference w:type="default" r:id="rId6"/>
      <w:footerReference w:type="default" r:id="rId7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EC" w:rsidRDefault="002154EC" w:rsidP="00C1645B">
      <w:pPr>
        <w:spacing w:after="0" w:line="240" w:lineRule="auto"/>
      </w:pPr>
      <w:r>
        <w:separator/>
      </w:r>
    </w:p>
  </w:endnote>
  <w:endnote w:type="continuationSeparator" w:id="0">
    <w:p w:rsidR="002154EC" w:rsidRDefault="002154EC" w:rsidP="00C1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eague Spartan">
    <w:panose1 w:val="000008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21"/>
        <w:szCs w:val="21"/>
        <w:lang w:val="en-US"/>
      </w:rPr>
      <w:id w:val="1685476585"/>
      <w:docPartObj>
        <w:docPartGallery w:val="Page Numbers (Bottom of Page)"/>
        <w:docPartUnique/>
      </w:docPartObj>
    </w:sdtPr>
    <w:sdtEndPr>
      <w:rPr>
        <w:rFonts w:ascii="Lato" w:hAnsi="Lato"/>
        <w:noProof/>
        <w:sz w:val="22"/>
        <w:szCs w:val="22"/>
        <w:lang w:val="es-US"/>
      </w:rPr>
    </w:sdtEndPr>
    <w:sdtContent>
      <w:p w:rsidR="00F251FB" w:rsidRPr="00BF1AA4" w:rsidRDefault="00F251FB" w:rsidP="00F251FB">
        <w:pPr>
          <w:shd w:val="clear" w:color="auto" w:fill="FFFFFF"/>
          <w:spacing w:after="0" w:line="240" w:lineRule="auto"/>
          <w:rPr>
            <w:rFonts w:cstheme="minorHAnsi"/>
            <w:sz w:val="21"/>
            <w:szCs w:val="21"/>
            <w:lang w:val="en-US"/>
          </w:rPr>
        </w:pPr>
      </w:p>
      <w:p w:rsidR="00A10BAD" w:rsidRPr="00137612" w:rsidRDefault="00BF1AA4" w:rsidP="00F251FB">
        <w:pPr>
          <w:shd w:val="clear" w:color="auto" w:fill="FFFFFF"/>
          <w:spacing w:after="0" w:line="240" w:lineRule="auto"/>
          <w:rPr>
            <w:rFonts w:ascii="Lato" w:hAnsi="Lato" w:cstheme="minorHAnsi"/>
            <w:lang w:val="en-US"/>
          </w:rPr>
        </w:pPr>
        <w:r w:rsidRPr="00137612">
          <w:rPr>
            <w:rFonts w:ascii="Lato" w:hAnsi="Lato" w:cstheme="minorHAnsi"/>
            <w:sz w:val="21"/>
            <w:szCs w:val="21"/>
            <w:lang w:val="en-US"/>
          </w:rPr>
          <w:t>STAR</w:t>
        </w:r>
        <w:r w:rsidRPr="00137612">
          <w:rPr>
            <w:rFonts w:ascii="Lato" w:hAnsi="Lato" w:cstheme="minorHAnsi"/>
            <w:sz w:val="21"/>
            <w:szCs w:val="21"/>
            <w:vertAlign w:val="superscript"/>
            <w:lang w:val="en-US"/>
          </w:rPr>
          <w:t>2</w:t>
        </w:r>
        <w:r w:rsidRPr="00137612">
          <w:rPr>
            <w:rFonts w:ascii="Lato" w:hAnsi="Lato" w:cstheme="minorHAnsi"/>
            <w:sz w:val="21"/>
            <w:szCs w:val="21"/>
            <w:lang w:val="en-US"/>
          </w:rPr>
          <w:t xml:space="preserve"> Center Recruitment &amp; Retention Workshop</w:t>
        </w:r>
        <w:r w:rsidR="008E7A94" w:rsidRPr="00137612">
          <w:rPr>
            <w:rFonts w:ascii="Lato" w:hAnsi="Lato" w:cstheme="minorHAnsi"/>
            <w:sz w:val="21"/>
            <w:szCs w:val="21"/>
            <w:lang w:val="en-US"/>
          </w:rPr>
          <w:t xml:space="preserve"> | </w:t>
        </w:r>
        <w:r w:rsidRPr="00137612">
          <w:rPr>
            <w:rFonts w:ascii="Lato" w:hAnsi="Lato" w:cstheme="minorHAnsi"/>
            <w:lang w:val="en-US"/>
          </w:rPr>
          <w:t>2022</w:t>
        </w:r>
        <w:r w:rsidR="008B3B23" w:rsidRPr="00137612">
          <w:rPr>
            <w:rFonts w:ascii="Lato" w:hAnsi="Lato" w:cstheme="minorHAnsi"/>
            <w:lang w:val="en-US"/>
          </w:rPr>
          <w:tab/>
        </w:r>
        <w:r w:rsidR="008B3B23" w:rsidRPr="00137612">
          <w:rPr>
            <w:rFonts w:ascii="Lato" w:hAnsi="Lato" w:cstheme="minorHAnsi"/>
            <w:lang w:val="en-US"/>
          </w:rPr>
          <w:tab/>
        </w:r>
        <w:r w:rsidRPr="00137612">
          <w:rPr>
            <w:rFonts w:ascii="Lato" w:hAnsi="Lato" w:cstheme="minorHAnsi"/>
            <w:lang w:val="en-US"/>
          </w:rPr>
          <w:tab/>
        </w:r>
        <w:r w:rsidR="00137612">
          <w:rPr>
            <w:rFonts w:ascii="Lato" w:hAnsi="Lato" w:cstheme="minorHAnsi"/>
            <w:lang w:val="en-US"/>
          </w:rPr>
          <w:tab/>
        </w:r>
        <w:r w:rsidR="00137612">
          <w:rPr>
            <w:rFonts w:ascii="Lato" w:hAnsi="Lato" w:cstheme="minorHAnsi"/>
            <w:lang w:val="en-US"/>
          </w:rPr>
          <w:tab/>
        </w:r>
        <w:r w:rsidRPr="00137612">
          <w:rPr>
            <w:rFonts w:ascii="Lato" w:hAnsi="Lato" w:cstheme="minorHAnsi"/>
            <w:lang w:val="en-US"/>
          </w:rPr>
          <w:tab/>
        </w:r>
        <w:r w:rsidR="00F251FB" w:rsidRPr="00137612">
          <w:rPr>
            <w:rFonts w:ascii="Lato" w:hAnsi="Lato" w:cstheme="minorHAnsi"/>
          </w:rPr>
          <w:fldChar w:fldCharType="begin"/>
        </w:r>
        <w:r w:rsidR="00F251FB" w:rsidRPr="00137612">
          <w:rPr>
            <w:rFonts w:ascii="Lato" w:hAnsi="Lato" w:cstheme="minorHAnsi"/>
            <w:lang w:val="en-US"/>
          </w:rPr>
          <w:instrText xml:space="preserve"> PAGE   \* MERGEFORMAT </w:instrText>
        </w:r>
        <w:r w:rsidR="00F251FB" w:rsidRPr="00137612">
          <w:rPr>
            <w:rFonts w:ascii="Lato" w:hAnsi="Lato" w:cstheme="minorHAnsi"/>
          </w:rPr>
          <w:fldChar w:fldCharType="separate"/>
        </w:r>
        <w:r w:rsidR="00B517C8">
          <w:rPr>
            <w:rFonts w:ascii="Lato" w:hAnsi="Lato" w:cstheme="minorHAnsi"/>
            <w:noProof/>
            <w:lang w:val="en-US"/>
          </w:rPr>
          <w:t>2</w:t>
        </w:r>
        <w:r w:rsidR="00F251FB" w:rsidRPr="00137612">
          <w:rPr>
            <w:rFonts w:ascii="Lato" w:hAnsi="Lato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EC" w:rsidRDefault="002154EC" w:rsidP="00C1645B">
      <w:pPr>
        <w:spacing w:after="0" w:line="240" w:lineRule="auto"/>
      </w:pPr>
      <w:r>
        <w:separator/>
      </w:r>
    </w:p>
  </w:footnote>
  <w:footnote w:type="continuationSeparator" w:id="0">
    <w:p w:rsidR="002154EC" w:rsidRDefault="002154EC" w:rsidP="00C1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5B" w:rsidRDefault="00C1645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366B769" wp14:editId="1696F7BC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3459480" cy="859790"/>
          <wp:effectExtent l="0" t="0" r="7620" b="0"/>
          <wp:wrapTight wrapText="bothSides">
            <wp:wrapPolygon edited="0">
              <wp:start x="0" y="0"/>
              <wp:lineTo x="0" y="21058"/>
              <wp:lineTo x="21529" y="21058"/>
              <wp:lineTo x="21529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U SC Logos - Sept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ED"/>
    <w:rsid w:val="00015CD1"/>
    <w:rsid w:val="0010029F"/>
    <w:rsid w:val="00137612"/>
    <w:rsid w:val="001569EB"/>
    <w:rsid w:val="001A1056"/>
    <w:rsid w:val="00212AB0"/>
    <w:rsid w:val="002154EC"/>
    <w:rsid w:val="002A01F8"/>
    <w:rsid w:val="00356058"/>
    <w:rsid w:val="00376D35"/>
    <w:rsid w:val="00584042"/>
    <w:rsid w:val="00625CF6"/>
    <w:rsid w:val="006323ED"/>
    <w:rsid w:val="006406E8"/>
    <w:rsid w:val="007A3125"/>
    <w:rsid w:val="008B3B23"/>
    <w:rsid w:val="008D139D"/>
    <w:rsid w:val="008E7A94"/>
    <w:rsid w:val="00A06018"/>
    <w:rsid w:val="00A10BAD"/>
    <w:rsid w:val="00A37ABD"/>
    <w:rsid w:val="00B21195"/>
    <w:rsid w:val="00B349D2"/>
    <w:rsid w:val="00B517C8"/>
    <w:rsid w:val="00BD08B6"/>
    <w:rsid w:val="00BF1AA4"/>
    <w:rsid w:val="00BF6476"/>
    <w:rsid w:val="00C1645B"/>
    <w:rsid w:val="00C25B20"/>
    <w:rsid w:val="00C641A3"/>
    <w:rsid w:val="00CD5EE4"/>
    <w:rsid w:val="00CE4FF3"/>
    <w:rsid w:val="00CF2D87"/>
    <w:rsid w:val="00D55FC8"/>
    <w:rsid w:val="00DD2A26"/>
    <w:rsid w:val="00DE1034"/>
    <w:rsid w:val="00F251FB"/>
    <w:rsid w:val="00FA2FA4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A37FA"/>
  <w15:chartTrackingRefBased/>
  <w15:docId w15:val="{C3B86F95-DC32-497A-B809-9AF9DF1D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45B"/>
  </w:style>
  <w:style w:type="paragraph" w:styleId="Footer">
    <w:name w:val="footer"/>
    <w:basedOn w:val="Normal"/>
    <w:link w:val="FooterChar"/>
    <w:uiPriority w:val="99"/>
    <w:unhideWhenUsed/>
    <w:rsid w:val="00C1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45B"/>
  </w:style>
  <w:style w:type="table" w:styleId="GridTable1Light-Accent6">
    <w:name w:val="Grid Table 1 Light Accent 6"/>
    <w:basedOn w:val="TableNormal"/>
    <w:uiPriority w:val="46"/>
    <w:rsid w:val="00CD5EE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mfern</dc:creator>
  <cp:keywords/>
  <dc:description/>
  <cp:lastModifiedBy>ACU Corporate</cp:lastModifiedBy>
  <cp:revision>3</cp:revision>
  <dcterms:created xsi:type="dcterms:W3CDTF">2022-12-01T18:05:00Z</dcterms:created>
  <dcterms:modified xsi:type="dcterms:W3CDTF">2022-12-01T18:06:00Z</dcterms:modified>
</cp:coreProperties>
</file>