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28897235"/>
        <w:docPartObj>
          <w:docPartGallery w:val="Cover Pages"/>
          <w:docPartUnique/>
        </w:docPartObj>
      </w:sdtPr>
      <w:sdtEndPr/>
      <w:sdtContent>
        <w:p w14:paraId="1A6B6BF4" w14:textId="77777777" w:rsidR="00C268CF" w:rsidRDefault="00C268CF" w:rsidP="00C268CF">
          <w:pPr>
            <w:contextualSpacing/>
          </w:pPr>
          <w:r>
            <w:rPr>
              <w:noProof/>
            </w:rPr>
            <mc:AlternateContent>
              <mc:Choice Requires="wpg">
                <w:drawing>
                  <wp:anchor distT="0" distB="0" distL="114300" distR="114300" simplePos="0" relativeHeight="251659264" behindDoc="0" locked="0" layoutInCell="0" allowOverlap="1" wp14:anchorId="5B2E0260" wp14:editId="0F1DF0CC">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7CCE78"/>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C0504D" w:themeColor="accent2"/>
                                      <w:sz w:val="96"/>
                                      <w:szCs w:val="96"/>
                                    </w:rPr>
                                    <w:alias w:val="Year"/>
                                    <w:id w:val="-110824910"/>
                                    <w:showingPlcHdr/>
                                    <w:dataBinding w:prefixMappings="xmlns:ns0='http://schemas.microsoft.com/office/2006/coverPageProps'" w:xpath="/ns0:CoverPageProperties[1]/ns0:PublishDate[1]" w:storeItemID="{55AF091B-3C7A-41E3-B477-F2FDAA23CFDA}"/>
                                    <w:date w:fullDate="2016-02-01T00:00:00Z">
                                      <w:dateFormat w:val="yyyy"/>
                                      <w:lid w:val="en-US"/>
                                      <w:storeMappedDataAs w:val="dateTime"/>
                                      <w:calendar w:val="gregorian"/>
                                    </w:date>
                                  </w:sdtPr>
                                  <w:sdtEndPr/>
                                  <w:sdtContent>
                                    <w:p w14:paraId="2BEE9322" w14:textId="77777777" w:rsidR="00C268CF" w:rsidRPr="00D9518C" w:rsidRDefault="00C268CF" w:rsidP="00C268CF">
                                      <w:pPr>
                                        <w:pStyle w:val="NoSpacing"/>
                                        <w:rPr>
                                          <w:rFonts w:asciiTheme="majorHAnsi" w:eastAsiaTheme="majorEastAsia" w:hAnsiTheme="majorHAnsi" w:cstheme="majorBidi"/>
                                          <w:b/>
                                          <w:bCs/>
                                          <w:color w:val="C0504D" w:themeColor="accent2"/>
                                          <w:sz w:val="96"/>
                                          <w:szCs w:val="96"/>
                                        </w:rPr>
                                      </w:pPr>
                                      <w:r>
                                        <w:rPr>
                                          <w:rFonts w:asciiTheme="majorHAnsi" w:eastAsiaTheme="majorEastAsia" w:hAnsiTheme="majorHAnsi" w:cstheme="majorBidi"/>
                                          <w:b/>
                                          <w:bCs/>
                                          <w:color w:val="C0504D" w:themeColor="accent2"/>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814646134"/>
                                    <w:dataBinding w:prefixMappings="xmlns:ns0='http://schemas.openxmlformats.org/package/2006/metadata/core-properties' xmlns:ns1='http://purl.org/dc/elements/1.1/'" w:xpath="/ns0:coreProperties[1]/ns1:creator[1]" w:storeItemID="{6C3C8BC8-F283-45AE-878A-BAB7291924A1}"/>
                                    <w:text/>
                                  </w:sdtPr>
                                  <w:sdtEndPr/>
                                  <w:sdtContent>
                                    <w:p w14:paraId="67AE265C" w14:textId="0BACF60B" w:rsidR="00C268CF" w:rsidRDefault="00B8360C" w:rsidP="00C268CF">
                                      <w:pPr>
                                        <w:pStyle w:val="NoSpacing"/>
                                        <w:spacing w:line="360" w:lineRule="auto"/>
                                        <w:rPr>
                                          <w:color w:val="FFFFFF" w:themeColor="background1"/>
                                        </w:rPr>
                                      </w:pPr>
                                      <w:r>
                                        <w:rPr>
                                          <w:color w:val="FFFFFF" w:themeColor="background1"/>
                                        </w:rPr>
                                        <w:t>Prepared by:</w:t>
                                      </w:r>
                                    </w:p>
                                  </w:sdtContent>
                                </w:sdt>
                                <w:sdt>
                                  <w:sdtPr>
                                    <w:rPr>
                                      <w:b/>
                                      <w:color w:val="C0504D" w:themeColor="accent2"/>
                                    </w:rPr>
                                    <w:alias w:val="Company"/>
                                    <w:id w:val="438343669"/>
                                    <w:dataBinding w:prefixMappings="xmlns:ns0='http://schemas.openxmlformats.org/officeDocument/2006/extended-properties'" w:xpath="/ns0:Properties[1]/ns0:Company[1]" w:storeItemID="{6668398D-A668-4E3E-A5EB-62B293D839F1}"/>
                                    <w:text/>
                                  </w:sdtPr>
                                  <w:sdtEndPr/>
                                  <w:sdtContent>
                                    <w:p w14:paraId="1F028618" w14:textId="77777777" w:rsidR="00C268CF" w:rsidRPr="00D9518C" w:rsidRDefault="00C268CF" w:rsidP="00C268CF">
                                      <w:pPr>
                                        <w:pStyle w:val="NoSpacing"/>
                                        <w:spacing w:line="360" w:lineRule="auto"/>
                                        <w:rPr>
                                          <w:b/>
                                          <w:color w:val="C0504D" w:themeColor="accent2"/>
                                        </w:rPr>
                                      </w:pPr>
                                      <w:r>
                                        <w:rPr>
                                          <w:b/>
                                          <w:color w:val="C0504D" w:themeColor="accent2"/>
                                        </w:rPr>
                                        <w:t>Patricia DiPadova, MBA</w:t>
                                      </w:r>
                                    </w:p>
                                  </w:sdtContent>
                                </w:sdt>
                                <w:p w14:paraId="3EDF050F" w14:textId="77777777" w:rsidR="00C268CF" w:rsidRDefault="00C268CF" w:rsidP="00C268CF">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B2E0260" id="Gro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bxpsMA&#10;AADcAAAADwAAAGRycy9kb3ducmV2LnhtbESPwWrDMBBE74X8g9hAbrWchAbjRgkmkJJDL3XzAVtr&#10;Y5lIK2PJjvv3VaHQ4zAzb5j9cXZWTDSEzrOCdZaDIG687rhVcP08PxcgQkTWaD2Tgm8KcDwsnvZY&#10;av/gD5rq2IoE4VCiAhNjX0oZGkMOQ+Z74uTd/OAwJjm0Ug/4SHBn5SbPd9Jhx2nBYE8nQ829Hp2C&#10;vLq+N8a+yct0K1z40vVoz7VSq+VcvYKINMf/8F/7ohVsdy/weyYdAX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bxpsMAAADcAAAADwAAAAAAAAAAAAAAAACYAgAAZHJzL2Rv&#10;d25yZXYueG1sUEsFBgAAAAAEAAQA9QAAAIgDAAAAAA==&#10;" fillcolor="#7cce78"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4"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C0504D" w:themeColor="accent2"/>
                                <w:sz w:val="96"/>
                                <w:szCs w:val="96"/>
                              </w:rPr>
                              <w:alias w:val="Year"/>
                              <w:id w:val="-110824910"/>
                              <w:showingPlcHdr/>
                              <w:dataBinding w:prefixMappings="xmlns:ns0='http://schemas.microsoft.com/office/2006/coverPageProps'" w:xpath="/ns0:CoverPageProperties[1]/ns0:PublishDate[1]" w:storeItemID="{55AF091B-3C7A-41E3-B477-F2FDAA23CFDA}"/>
                              <w:date w:fullDate="2016-02-01T00:00:00Z">
                                <w:dateFormat w:val="yyyy"/>
                                <w:lid w:val="en-US"/>
                                <w:storeMappedDataAs w:val="dateTime"/>
                                <w:calendar w:val="gregorian"/>
                              </w:date>
                            </w:sdtPr>
                            <w:sdtEndPr/>
                            <w:sdtContent>
                              <w:p w14:paraId="2BEE9322" w14:textId="77777777" w:rsidR="00C268CF" w:rsidRPr="00D9518C" w:rsidRDefault="00C268CF" w:rsidP="00C268CF">
                                <w:pPr>
                                  <w:pStyle w:val="NoSpacing"/>
                                  <w:rPr>
                                    <w:rFonts w:asciiTheme="majorHAnsi" w:eastAsiaTheme="majorEastAsia" w:hAnsiTheme="majorHAnsi" w:cstheme="majorBidi"/>
                                    <w:b/>
                                    <w:bCs/>
                                    <w:color w:val="C0504D" w:themeColor="accent2"/>
                                    <w:sz w:val="96"/>
                                    <w:szCs w:val="96"/>
                                  </w:rPr>
                                </w:pPr>
                                <w:r>
                                  <w:rPr>
                                    <w:rFonts w:asciiTheme="majorHAnsi" w:eastAsiaTheme="majorEastAsia" w:hAnsiTheme="majorHAnsi" w:cstheme="majorBidi"/>
                                    <w:b/>
                                    <w:bCs/>
                                    <w:color w:val="C0504D" w:themeColor="accent2"/>
                                    <w:sz w:val="96"/>
                                    <w:szCs w:val="96"/>
                                  </w:rPr>
                                  <w:t xml:space="preserve">     </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814646134"/>
                              <w:dataBinding w:prefixMappings="xmlns:ns0='http://schemas.openxmlformats.org/package/2006/metadata/core-properties' xmlns:ns1='http://purl.org/dc/elements/1.1/'" w:xpath="/ns0:coreProperties[1]/ns1:creator[1]" w:storeItemID="{6C3C8BC8-F283-45AE-878A-BAB7291924A1}"/>
                              <w:text/>
                            </w:sdtPr>
                            <w:sdtEndPr/>
                            <w:sdtContent>
                              <w:p w14:paraId="67AE265C" w14:textId="0BACF60B" w:rsidR="00C268CF" w:rsidRDefault="00B8360C" w:rsidP="00C268CF">
                                <w:pPr>
                                  <w:pStyle w:val="NoSpacing"/>
                                  <w:spacing w:line="360" w:lineRule="auto"/>
                                  <w:rPr>
                                    <w:color w:val="FFFFFF" w:themeColor="background1"/>
                                  </w:rPr>
                                </w:pPr>
                                <w:r>
                                  <w:rPr>
                                    <w:color w:val="FFFFFF" w:themeColor="background1"/>
                                  </w:rPr>
                                  <w:t>Prepared by:</w:t>
                                </w:r>
                              </w:p>
                            </w:sdtContent>
                          </w:sdt>
                          <w:sdt>
                            <w:sdtPr>
                              <w:rPr>
                                <w:b/>
                                <w:color w:val="C0504D" w:themeColor="accent2"/>
                              </w:rPr>
                              <w:alias w:val="Company"/>
                              <w:id w:val="438343669"/>
                              <w:dataBinding w:prefixMappings="xmlns:ns0='http://schemas.openxmlformats.org/officeDocument/2006/extended-properties'" w:xpath="/ns0:Properties[1]/ns0:Company[1]" w:storeItemID="{6668398D-A668-4E3E-A5EB-62B293D839F1}"/>
                              <w:text/>
                            </w:sdtPr>
                            <w:sdtEndPr/>
                            <w:sdtContent>
                              <w:p w14:paraId="1F028618" w14:textId="77777777" w:rsidR="00C268CF" w:rsidRPr="00D9518C" w:rsidRDefault="00C268CF" w:rsidP="00C268CF">
                                <w:pPr>
                                  <w:pStyle w:val="NoSpacing"/>
                                  <w:spacing w:line="360" w:lineRule="auto"/>
                                  <w:rPr>
                                    <w:b/>
                                    <w:color w:val="C0504D" w:themeColor="accent2"/>
                                  </w:rPr>
                                </w:pPr>
                                <w:r>
                                  <w:rPr>
                                    <w:b/>
                                    <w:color w:val="C0504D" w:themeColor="accent2"/>
                                  </w:rPr>
                                  <w:t>Patricia DiPadova, MBA</w:t>
                                </w:r>
                              </w:p>
                            </w:sdtContent>
                          </w:sdt>
                          <w:p w14:paraId="3EDF050F" w14:textId="77777777" w:rsidR="00C268CF" w:rsidRDefault="00C268CF" w:rsidP="00C268CF">
                            <w:pPr>
                              <w:pStyle w:val="NoSpacing"/>
                              <w:spacing w:line="360" w:lineRule="auto"/>
                              <w:rPr>
                                <w:color w:val="FFFFFF" w:themeColor="background1"/>
                              </w:rPr>
                            </w:pPr>
                          </w:p>
                        </w:txbxContent>
                      </v:textbox>
                    </v:rect>
                    <w10:wrap anchorx="page" anchory="page"/>
                  </v:group>
                </w:pict>
              </mc:Fallback>
            </mc:AlternateContent>
          </w:r>
        </w:p>
        <w:p w14:paraId="261931BB" w14:textId="124C9A68" w:rsidR="00C268CF" w:rsidRDefault="009D4B7B" w:rsidP="00C268CF">
          <w:pPr>
            <w:contextualSpacing/>
          </w:pPr>
          <w:r>
            <w:rPr>
              <w:noProof/>
            </w:rPr>
            <w:drawing>
              <wp:anchor distT="0" distB="0" distL="114300" distR="114300" simplePos="0" relativeHeight="251664384" behindDoc="0" locked="0" layoutInCell="1" allowOverlap="1" wp14:anchorId="06F3B5F1" wp14:editId="5BF54F22">
                <wp:simplePos x="0" y="0"/>
                <wp:positionH relativeFrom="margin">
                  <wp:posOffset>4476750</wp:posOffset>
                </wp:positionH>
                <wp:positionV relativeFrom="margin">
                  <wp:posOffset>2905125</wp:posOffset>
                </wp:positionV>
                <wp:extent cx="3392170" cy="2026920"/>
                <wp:effectExtent l="38100" t="38100" r="36830" b="304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2Center-BOLD.jpg"/>
                        <pic:cNvPicPr/>
                      </pic:nvPicPr>
                      <pic:blipFill>
                        <a:blip r:embed="rId5">
                          <a:extLst>
                            <a:ext uri="{28A0092B-C50C-407E-A947-70E740481C1C}">
                              <a14:useLocalDpi xmlns:a14="http://schemas.microsoft.com/office/drawing/2010/main" val="0"/>
                            </a:ext>
                          </a:extLst>
                        </a:blip>
                        <a:stretch>
                          <a:fillRect/>
                        </a:stretch>
                      </pic:blipFill>
                      <pic:spPr>
                        <a:xfrm>
                          <a:off x="0" y="0"/>
                          <a:ext cx="3392170" cy="2026920"/>
                        </a:xfrm>
                        <a:prstGeom prst="rect">
                          <a:avLst/>
                        </a:prstGeom>
                        <a:ln w="38100">
                          <a:solidFill>
                            <a:schemeClr val="accent1"/>
                          </a:solidFill>
                        </a:ln>
                      </pic:spPr>
                    </pic:pic>
                  </a:graphicData>
                </a:graphic>
              </wp:anchor>
            </w:drawing>
          </w:r>
          <w:r w:rsidR="00B8360C">
            <w:rPr>
              <w:rFonts w:ascii="Times New Roman" w:hAnsi="Times New Roman"/>
              <w:noProof/>
              <w:sz w:val="24"/>
              <w:szCs w:val="24"/>
            </w:rPr>
            <mc:AlternateContent>
              <mc:Choice Requires="wps">
                <w:drawing>
                  <wp:anchor distT="45720" distB="45720" distL="114300" distR="114300" simplePos="0" relativeHeight="251663360" behindDoc="0" locked="0" layoutInCell="1" allowOverlap="1" wp14:anchorId="19AED074" wp14:editId="40E0724E">
                    <wp:simplePos x="0" y="0"/>
                    <wp:positionH relativeFrom="column">
                      <wp:posOffset>-533400</wp:posOffset>
                    </wp:positionH>
                    <wp:positionV relativeFrom="paragraph">
                      <wp:posOffset>4271010</wp:posOffset>
                    </wp:positionV>
                    <wp:extent cx="3419475" cy="20574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057400"/>
                            </a:xfrm>
                            <a:prstGeom prst="rect">
                              <a:avLst/>
                            </a:prstGeom>
                            <a:solidFill>
                              <a:srgbClr val="FFFFFF"/>
                            </a:solidFill>
                            <a:ln w="9525">
                              <a:solidFill>
                                <a:srgbClr val="000000"/>
                              </a:solidFill>
                              <a:miter lim="800000"/>
                              <a:headEnd/>
                              <a:tailEnd/>
                            </a:ln>
                          </wps:spPr>
                          <wps:txbx>
                            <w:txbxContent>
                              <w:p w14:paraId="627FA803" w14:textId="77777777" w:rsidR="00B8360C" w:rsidRDefault="00B8360C" w:rsidP="00B8360C">
                                <w:pPr>
                                  <w:jc w:val="center"/>
                                  <w:rPr>
                                    <w:i/>
                                  </w:rPr>
                                </w:pPr>
                                <w:r>
                                  <w:rPr>
                                    <w:i/>
                                  </w:rPr>
                                  <w:t>Disclaimer: This publication is 100% supported by the Health Resources and Services Administration (HRSA) of the U.S. Department of Health and Human Services (HHS) under U30CS26934, Training and Technical Assistance National Cooperative Agreements for total award amount of $444,989.00. This information or content and conclusions are those of the author and should not be construed as the official position or policy of, nor should any endorsements be inferred by HRSA, HHS or the U.S.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ED074" id="_x0000_t202" coordsize="21600,21600" o:spt="202" path="m,l,21600r21600,l21600,xe">
                    <v:stroke joinstyle="miter"/>
                    <v:path gradientshapeok="t" o:connecttype="rect"/>
                  </v:shapetype>
                  <v:shape id="Text Box 217" o:spid="_x0000_s1032" type="#_x0000_t202" style="position:absolute;margin-left:-42pt;margin-top:336.3pt;width:269.25pt;height:16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">
                    <v:textbox>
                      <w:txbxContent>
                        <w:p w14:paraId="627FA803" w14:textId="77777777" w:rsidR="00B8360C" w:rsidRDefault="00B8360C" w:rsidP="00B8360C">
                          <w:pPr>
                            <w:jc w:val="center"/>
                            <w:rPr>
                              <w:i/>
                            </w:rPr>
                          </w:pPr>
                          <w:r>
                            <w:rPr>
                              <w:i/>
                            </w:rPr>
                            <w:t>Disclaimer: This publication is 100% supported by the Health Resources and Services Administration (HRSA) of the U.S. Department of Health and Human Services (HHS) under U30CS26934, Training and Technical Assistance National Cooperative Agreements for total award amount of $444,989.00. This information or content and conclusions are those of the author and should not be construed as the official position or policy of, nor should any endorsements be inferred by HRSA, HHS or the U.S. Government.</w:t>
                          </w:r>
                        </w:p>
                      </w:txbxContent>
                    </v:textbox>
                    <w10:wrap type="square"/>
                  </v:shape>
                </w:pict>
              </mc:Fallback>
            </mc:AlternateContent>
          </w:r>
          <w:r w:rsidR="00C268CF">
            <w:rPr>
              <w:noProof/>
            </w:rPr>
            <mc:AlternateContent>
              <mc:Choice Requires="wps">
                <w:drawing>
                  <wp:anchor distT="0" distB="0" distL="114300" distR="114300" simplePos="0" relativeHeight="251660288" behindDoc="0" locked="0" layoutInCell="0" allowOverlap="1" wp14:anchorId="72CA4527" wp14:editId="732B84B1">
                    <wp:simplePos x="0" y="0"/>
                    <wp:positionH relativeFrom="page">
                      <wp:posOffset>85725</wp:posOffset>
                    </wp:positionH>
                    <wp:positionV relativeFrom="page">
                      <wp:posOffset>2695575</wp:posOffset>
                    </wp:positionV>
                    <wp:extent cx="6995160" cy="1171575"/>
                    <wp:effectExtent l="0" t="0" r="15240" b="2857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171575"/>
                            </a:xfrm>
                            <a:prstGeom prst="rect">
                              <a:avLst/>
                            </a:prstGeom>
                            <a:solidFill>
                              <a:schemeClr val="accent1"/>
                            </a:solidFill>
                            <a:ln w="12700">
                              <a:solidFill>
                                <a:schemeClr val="bg1"/>
                              </a:solidFill>
                              <a:miter lim="800000"/>
                              <a:headEnd/>
                              <a:tailEnd/>
                            </a:ln>
                            <a:extLst/>
                          </wps:spPr>
                          <wps:txbx>
                            <w:txbxContent>
                              <w:p w14:paraId="6CCDE246" w14:textId="77777777" w:rsidR="00C268CF" w:rsidRPr="000636F0" w:rsidRDefault="00BA6740" w:rsidP="00C268CF">
                                <w:pPr>
                                  <w:pStyle w:val="NoSpacing"/>
                                  <w:jc w:val="center"/>
                                  <w:rPr>
                                    <w:rFonts w:asciiTheme="majorHAnsi" w:eastAsiaTheme="majorEastAsia" w:hAnsiTheme="majorHAnsi" w:cstheme="majorBidi"/>
                                    <w:color w:val="FFFFFF" w:themeColor="background1"/>
                                    <w:sz w:val="56"/>
                                    <w:szCs w:val="56"/>
                                  </w:rPr>
                                </w:pPr>
                                <w:sdt>
                                  <w:sdtPr>
                                    <w:rPr>
                                      <w:rFonts w:asciiTheme="majorHAnsi" w:eastAsiaTheme="majorEastAsia" w:hAnsiTheme="majorHAnsi" w:cstheme="majorBidi"/>
                                      <w:color w:val="FFFFFF" w:themeColor="background1"/>
                                      <w:sz w:val="56"/>
                                      <w:szCs w:val="56"/>
                                    </w:rPr>
                                    <w:alias w:val="Title"/>
                                    <w:id w:val="-141118862"/>
                                    <w:dataBinding w:prefixMappings="xmlns:ns0='http://schemas.openxmlformats.org/package/2006/metadata/core-properties' xmlns:ns1='http://purl.org/dc/elements/1.1/'" w:xpath="/ns0:coreProperties[1]/ns1:title[1]" w:storeItemID="{6C3C8BC8-F283-45AE-878A-BAB7291924A1}"/>
                                    <w:text/>
                                  </w:sdtPr>
                                  <w:sdtEndPr/>
                                  <w:sdtContent>
                                    <w:r w:rsidR="00C268CF" w:rsidRPr="004D4635">
                                      <w:rPr>
                                        <w:rFonts w:asciiTheme="majorHAnsi" w:eastAsiaTheme="majorEastAsia" w:hAnsiTheme="majorHAnsi" w:cstheme="majorBidi"/>
                                        <w:color w:val="FFFFFF" w:themeColor="background1"/>
                                        <w:sz w:val="56"/>
                                        <w:szCs w:val="56"/>
                                      </w:rPr>
                                      <w:t xml:space="preserve">Health Center Provider Retention and Recruitment </w:t>
                                    </w:r>
                                    <w:r w:rsidR="00C268CF">
                                      <w:rPr>
                                        <w:rFonts w:asciiTheme="majorHAnsi" w:eastAsiaTheme="majorEastAsia" w:hAnsiTheme="majorHAnsi" w:cstheme="majorBidi"/>
                                        <w:color w:val="FFFFFF" w:themeColor="background1"/>
                                        <w:sz w:val="56"/>
                                        <w:szCs w:val="56"/>
                                      </w:rPr>
                                      <w:t xml:space="preserve">Action </w:t>
                                    </w:r>
                                    <w:r w:rsidR="00C268CF" w:rsidRPr="004D4635">
                                      <w:rPr>
                                        <w:rFonts w:asciiTheme="majorHAnsi" w:eastAsiaTheme="majorEastAsia" w:hAnsiTheme="majorHAnsi" w:cstheme="majorBidi"/>
                                        <w:color w:val="FFFFFF" w:themeColor="background1"/>
                                        <w:sz w:val="56"/>
                                        <w:szCs w:val="56"/>
                                      </w:rPr>
                                      <w:t>Plan</w:t>
                                    </w:r>
                                  </w:sdtContent>
                                </w:sdt>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72CA4527" id="Rectangle 16" o:spid="_x0000_s1033" style="position:absolute;margin-left:6.75pt;margin-top:212.25pt;width:550.8pt;height:92.2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" o:allowincell="f" fillcolor="#4f81bd [3204]" strokecolor="white [3212]" strokeweight="1pt">
                    <v:textbox inset="14.4pt,,14.4pt">
                      <w:txbxContent>
                        <w:p w14:paraId="6CCDE246" w14:textId="77777777" w:rsidR="00C268CF" w:rsidRPr="000636F0" w:rsidRDefault="009D4B7B" w:rsidP="00C268CF">
                          <w:pPr>
                            <w:pStyle w:val="NoSpacing"/>
                            <w:jc w:val="center"/>
                            <w:rPr>
                              <w:rFonts w:asciiTheme="majorHAnsi" w:eastAsiaTheme="majorEastAsia" w:hAnsiTheme="majorHAnsi" w:cstheme="majorBidi"/>
                              <w:color w:val="FFFFFF" w:themeColor="background1"/>
                              <w:sz w:val="56"/>
                              <w:szCs w:val="56"/>
                            </w:rPr>
                          </w:pPr>
                          <w:sdt>
                            <w:sdtPr>
                              <w:rPr>
                                <w:rFonts w:asciiTheme="majorHAnsi" w:eastAsiaTheme="majorEastAsia" w:hAnsiTheme="majorHAnsi" w:cstheme="majorBidi"/>
                                <w:color w:val="FFFFFF" w:themeColor="background1"/>
                                <w:sz w:val="56"/>
                                <w:szCs w:val="56"/>
                              </w:rPr>
                              <w:alias w:val="Title"/>
                              <w:id w:val="-141118862"/>
                              <w:dataBinding w:prefixMappings="xmlns:ns0='http://schemas.openxmlformats.org/package/2006/metadata/core-properties' xmlns:ns1='http://purl.org/dc/elements/1.1/'" w:xpath="/ns0:coreProperties[1]/ns1:title[1]" w:storeItemID="{6C3C8BC8-F283-45AE-878A-BAB7291924A1}"/>
                              <w:text/>
                            </w:sdtPr>
                            <w:sdtEndPr/>
                            <w:sdtContent>
                              <w:r w:rsidR="00C268CF" w:rsidRPr="004D4635">
                                <w:rPr>
                                  <w:rFonts w:asciiTheme="majorHAnsi" w:eastAsiaTheme="majorEastAsia" w:hAnsiTheme="majorHAnsi" w:cstheme="majorBidi"/>
                                  <w:color w:val="FFFFFF" w:themeColor="background1"/>
                                  <w:sz w:val="56"/>
                                  <w:szCs w:val="56"/>
                                </w:rPr>
                                <w:t xml:space="preserve">Health Center Provider Retention and Recruitment </w:t>
                              </w:r>
                              <w:r w:rsidR="00C268CF">
                                <w:rPr>
                                  <w:rFonts w:asciiTheme="majorHAnsi" w:eastAsiaTheme="majorEastAsia" w:hAnsiTheme="majorHAnsi" w:cstheme="majorBidi"/>
                                  <w:color w:val="FFFFFF" w:themeColor="background1"/>
                                  <w:sz w:val="56"/>
                                  <w:szCs w:val="56"/>
                                </w:rPr>
                                <w:t xml:space="preserve">Action </w:t>
                              </w:r>
                              <w:r w:rsidR="00C268CF" w:rsidRPr="004D4635">
                                <w:rPr>
                                  <w:rFonts w:asciiTheme="majorHAnsi" w:eastAsiaTheme="majorEastAsia" w:hAnsiTheme="majorHAnsi" w:cstheme="majorBidi"/>
                                  <w:color w:val="FFFFFF" w:themeColor="background1"/>
                                  <w:sz w:val="56"/>
                                  <w:szCs w:val="56"/>
                                </w:rPr>
                                <w:t>Plan</w:t>
                              </w:r>
                            </w:sdtContent>
                          </w:sdt>
                        </w:p>
                      </w:txbxContent>
                    </v:textbox>
                    <w10:wrap anchorx="page" anchory="page"/>
                  </v:rect>
                </w:pict>
              </mc:Fallback>
            </mc:AlternateContent>
          </w:r>
        </w:p>
      </w:sdtContent>
    </w:sdt>
    <w:p w14:paraId="2F958E5A" w14:textId="37398FC6" w:rsidR="00C52D14" w:rsidRDefault="00C52D14">
      <w:pPr>
        <w:sectPr w:rsidR="00C52D14" w:rsidSect="00C52D14">
          <w:pgSz w:w="15840" w:h="12240" w:orient="landscape"/>
          <w:pgMar w:top="1440" w:right="1440" w:bottom="1440" w:left="1440" w:header="720" w:footer="720" w:gutter="0"/>
          <w:cols w:space="720"/>
          <w:docGrid w:linePitch="360"/>
        </w:sectPr>
      </w:pPr>
    </w:p>
    <w:p w14:paraId="1782EE1C" w14:textId="77777777" w:rsidR="00C52D14" w:rsidRDefault="00C52D14" w:rsidP="00C52D14">
      <w:pPr>
        <w:tabs>
          <w:tab w:val="left" w:pos="3333"/>
          <w:tab w:val="left" w:pos="6633"/>
          <w:tab w:val="left" w:pos="9453"/>
          <w:tab w:val="left" w:pos="11953"/>
          <w:tab w:val="left" w:pos="14273"/>
        </w:tabs>
        <w:spacing w:after="0" w:line="240" w:lineRule="auto"/>
        <w:ind w:left="93"/>
        <w:rPr>
          <w:rFonts w:eastAsia="Times New Roman"/>
          <w:b/>
          <w:bCs/>
          <w:color w:val="000000"/>
        </w:rPr>
      </w:pPr>
    </w:p>
    <w:p w14:paraId="14F572BA" w14:textId="77777777" w:rsidR="00C52D14" w:rsidRPr="005F0BCA" w:rsidRDefault="00C52D14" w:rsidP="00C52D14">
      <w:pPr>
        <w:pStyle w:val="Heading1"/>
        <w:rPr>
          <w:color w:val="4F81BD" w:themeColor="accent1"/>
        </w:rPr>
      </w:pPr>
      <w:bookmarkStart w:id="0" w:name="_Toc447542588"/>
      <w:r w:rsidRPr="005F0BCA">
        <w:rPr>
          <w:color w:val="4F81BD" w:themeColor="accent1"/>
        </w:rPr>
        <w:t>Assessment</w:t>
      </w:r>
      <w:bookmarkEnd w:id="0"/>
    </w:p>
    <w:p w14:paraId="273F1925" w14:textId="77777777" w:rsidR="00F6765B" w:rsidRDefault="00C52D14" w:rsidP="00F6765B">
      <w:pPr>
        <w:spacing w:after="0" w:line="240" w:lineRule="auto"/>
        <w:rPr>
          <w:rFonts w:eastAsia="Times New Roman"/>
          <w:b/>
          <w:bCs/>
          <w:color w:val="000000"/>
        </w:rPr>
      </w:pPr>
      <w:r>
        <w:t>A</w:t>
      </w:r>
      <w:r w:rsidRPr="00A161A2">
        <w:t xml:space="preserve">ssessment of </w:t>
      </w:r>
      <w:r w:rsidR="003E224B">
        <w:t>the</w:t>
      </w:r>
      <w:r>
        <w:t xml:space="preserve"> </w:t>
      </w:r>
      <w:r w:rsidR="003E224B">
        <w:t xml:space="preserve">health </w:t>
      </w:r>
      <w:r>
        <w:t xml:space="preserve">center’s </w:t>
      </w:r>
      <w:r w:rsidRPr="00A161A2">
        <w:t xml:space="preserve">current </w:t>
      </w:r>
      <w:r w:rsidR="00A82EEB">
        <w:t>practice</w:t>
      </w:r>
      <w:r w:rsidR="00F6765B">
        <w:t xml:space="preserve"> measures and strategic planning</w:t>
      </w:r>
      <w:r w:rsidR="00A82EEB">
        <w:t xml:space="preserve"> </w:t>
      </w:r>
      <w:r>
        <w:t>with identified</w:t>
      </w:r>
      <w:r w:rsidRPr="00A161A2">
        <w:t xml:space="preserve"> </w:t>
      </w:r>
      <w:r w:rsidR="003E224B">
        <w:t>gaps or barriers, opportunities</w:t>
      </w:r>
      <w:r w:rsidRPr="00A161A2">
        <w:t xml:space="preserve"> and </w:t>
      </w:r>
      <w:r w:rsidR="003E224B">
        <w:t>strategies for unmet</w:t>
      </w:r>
      <w:r w:rsidRPr="00A161A2">
        <w:t xml:space="preserve"> needs.</w:t>
      </w:r>
      <w:r w:rsidR="003E224B">
        <w:t xml:space="preserve"> </w:t>
      </w:r>
      <w:r w:rsidRPr="00C52D14">
        <w:rPr>
          <w:rFonts w:eastAsia="Times New Roman"/>
          <w:b/>
          <w:bCs/>
          <w:color w:val="000000"/>
        </w:rPr>
        <w:tab/>
      </w:r>
      <w:r w:rsidRPr="00C52D14">
        <w:rPr>
          <w:rFonts w:eastAsia="Times New Roman"/>
          <w:b/>
          <w:bCs/>
          <w:color w:val="000000"/>
        </w:rPr>
        <w:tab/>
      </w:r>
    </w:p>
    <w:p w14:paraId="3AB47689" w14:textId="77777777" w:rsidR="00C52D14" w:rsidRPr="003E224B" w:rsidRDefault="00C52D14" w:rsidP="00F6765B">
      <w:pPr>
        <w:spacing w:after="0" w:line="240" w:lineRule="auto"/>
      </w:pPr>
      <w:r w:rsidRPr="00C52D14">
        <w:rPr>
          <w:rFonts w:eastAsia="Times New Roman"/>
          <w:b/>
          <w:bCs/>
          <w:color w:val="000000"/>
        </w:rPr>
        <w:tab/>
      </w:r>
      <w:r w:rsidRPr="00C52D14">
        <w:rPr>
          <w:rFonts w:eastAsia="Times New Roman"/>
          <w:b/>
          <w:bCs/>
          <w:color w:val="000000"/>
        </w:rPr>
        <w:tab/>
      </w:r>
    </w:p>
    <w:tbl>
      <w:tblPr>
        <w:tblStyle w:val="MediumGrid3-Accent1"/>
        <w:tblW w:w="14325" w:type="dxa"/>
        <w:tblLook w:val="04A0" w:firstRow="1" w:lastRow="0" w:firstColumn="1" w:lastColumn="0" w:noHBand="0" w:noVBand="1"/>
      </w:tblPr>
      <w:tblGrid>
        <w:gridCol w:w="2445"/>
        <w:gridCol w:w="3330"/>
        <w:gridCol w:w="3240"/>
        <w:gridCol w:w="3870"/>
        <w:gridCol w:w="1440"/>
      </w:tblGrid>
      <w:tr w:rsidR="003E224B" w:rsidRPr="003E224B" w14:paraId="682AD16C" w14:textId="77777777" w:rsidTr="003E224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noWrap/>
            <w:hideMark/>
          </w:tcPr>
          <w:p w14:paraId="3834344C" w14:textId="77777777" w:rsidR="003E224B" w:rsidRPr="00C52D14" w:rsidRDefault="003E224B" w:rsidP="00D73DF1">
            <w:pPr>
              <w:spacing w:after="0" w:line="240" w:lineRule="auto"/>
              <w:rPr>
                <w:rFonts w:eastAsia="Times New Roman"/>
              </w:rPr>
            </w:pPr>
            <w:r w:rsidRPr="00C52D14">
              <w:rPr>
                <w:rFonts w:eastAsia="Times New Roman"/>
              </w:rPr>
              <w:t>Practice Assessment</w:t>
            </w:r>
          </w:p>
        </w:tc>
        <w:tc>
          <w:tcPr>
            <w:tcW w:w="3330" w:type="dxa"/>
            <w:noWrap/>
            <w:hideMark/>
          </w:tcPr>
          <w:p w14:paraId="45C708DF" w14:textId="77777777" w:rsidR="003E224B" w:rsidRPr="00EA768D" w:rsidRDefault="003E224B" w:rsidP="00C52D1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EA768D">
              <w:rPr>
                <w:rFonts w:eastAsia="Times New Roman"/>
              </w:rPr>
              <w:t>Gaps/Barriers</w:t>
            </w:r>
          </w:p>
        </w:tc>
        <w:tc>
          <w:tcPr>
            <w:tcW w:w="3240" w:type="dxa"/>
            <w:noWrap/>
            <w:hideMark/>
          </w:tcPr>
          <w:p w14:paraId="7FAC34DD" w14:textId="77777777" w:rsidR="003E224B" w:rsidRPr="00EA768D" w:rsidRDefault="003E224B" w:rsidP="00C52D1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EA768D">
              <w:rPr>
                <w:rFonts w:eastAsia="Times New Roman"/>
              </w:rPr>
              <w:t>Opportunities</w:t>
            </w:r>
          </w:p>
        </w:tc>
        <w:tc>
          <w:tcPr>
            <w:tcW w:w="3870" w:type="dxa"/>
            <w:noWrap/>
            <w:hideMark/>
          </w:tcPr>
          <w:p w14:paraId="0C750B08" w14:textId="77777777" w:rsidR="003E224B" w:rsidRPr="00EA768D" w:rsidRDefault="003E224B" w:rsidP="00C52D1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EA768D">
              <w:rPr>
                <w:rFonts w:eastAsia="Times New Roman"/>
              </w:rPr>
              <w:t>Strategies</w:t>
            </w:r>
            <w:r w:rsidRPr="00EA768D">
              <w:rPr>
                <w:rFonts w:eastAsia="Times New Roman"/>
                <w:b w:val="0"/>
                <w:bCs w:val="0"/>
              </w:rPr>
              <w:t xml:space="preserve"> </w:t>
            </w:r>
            <w:r w:rsidRPr="00EA768D">
              <w:rPr>
                <w:rFonts w:eastAsia="Times New Roman"/>
              </w:rPr>
              <w:t>for Improvement</w:t>
            </w:r>
          </w:p>
        </w:tc>
        <w:tc>
          <w:tcPr>
            <w:tcW w:w="1440" w:type="dxa"/>
            <w:noWrap/>
            <w:hideMark/>
          </w:tcPr>
          <w:p w14:paraId="0134F86B" w14:textId="77777777" w:rsidR="003E224B" w:rsidRPr="00C52D14" w:rsidRDefault="003E224B" w:rsidP="00C52D1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52D14">
              <w:rPr>
                <w:rFonts w:eastAsia="Times New Roman"/>
              </w:rPr>
              <w:t>Timeline</w:t>
            </w:r>
          </w:p>
        </w:tc>
      </w:tr>
      <w:tr w:rsidR="003E224B" w:rsidRPr="00C52D14" w14:paraId="07563DEB" w14:textId="77777777" w:rsidTr="003E22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noWrap/>
            <w:hideMark/>
          </w:tcPr>
          <w:p w14:paraId="4DB1110C" w14:textId="77777777" w:rsidR="003E224B" w:rsidRPr="003E224B" w:rsidRDefault="003E224B" w:rsidP="00C52D14">
            <w:pPr>
              <w:spacing w:after="0" w:line="240" w:lineRule="auto"/>
              <w:rPr>
                <w:rFonts w:eastAsia="Times New Roman"/>
                <w:noProof/>
              </w:rPr>
            </w:pPr>
            <w:r w:rsidRPr="00C52D14">
              <w:rPr>
                <w:rFonts w:eastAsia="Times New Roman"/>
                <w:noProof/>
              </w:rPr>
              <w:t>Provider Capacity and Demand</w:t>
            </w:r>
          </w:p>
          <w:p w14:paraId="1CE7E57C" w14:textId="77777777" w:rsidR="003E224B" w:rsidRPr="003E224B" w:rsidRDefault="003E224B" w:rsidP="00C52D14">
            <w:pPr>
              <w:spacing w:after="0" w:line="240" w:lineRule="auto"/>
              <w:rPr>
                <w:rFonts w:eastAsia="Times New Roman"/>
                <w:noProof/>
              </w:rPr>
            </w:pPr>
          </w:p>
          <w:p w14:paraId="075B7DA6" w14:textId="77777777" w:rsidR="003E224B" w:rsidRPr="00C52D14" w:rsidRDefault="003E224B" w:rsidP="00C52D14">
            <w:pPr>
              <w:spacing w:after="0" w:line="240" w:lineRule="auto"/>
              <w:rPr>
                <w:rFonts w:eastAsia="Times New Roman"/>
              </w:rPr>
            </w:pPr>
          </w:p>
        </w:tc>
        <w:tc>
          <w:tcPr>
            <w:tcW w:w="3330" w:type="dxa"/>
            <w:noWrap/>
            <w:hideMark/>
          </w:tcPr>
          <w:p w14:paraId="5BEFF43D" w14:textId="77777777" w:rsidR="003E224B" w:rsidRPr="00C52D14" w:rsidRDefault="003E224B" w:rsidP="00C52D14">
            <w:pPr>
              <w:spacing w:after="0" w:line="240" w:lineRule="auto"/>
              <w:ind w:firstLineChars="300" w:firstLine="660"/>
              <w:cnfStyle w:val="000000100000" w:firstRow="0" w:lastRow="0" w:firstColumn="0" w:lastColumn="0" w:oddVBand="0" w:evenVBand="0" w:oddHBand="1" w:evenHBand="0" w:firstRowFirstColumn="0" w:firstRowLastColumn="0" w:lastRowFirstColumn="0" w:lastRowLastColumn="0"/>
              <w:rPr>
                <w:rFonts w:eastAsia="Times New Roman"/>
                <w:color w:val="0000FF"/>
                <w:u w:val="single"/>
              </w:rPr>
            </w:pPr>
          </w:p>
        </w:tc>
        <w:tc>
          <w:tcPr>
            <w:tcW w:w="3240" w:type="dxa"/>
            <w:noWrap/>
            <w:hideMark/>
          </w:tcPr>
          <w:p w14:paraId="1F79A513" w14:textId="77777777" w:rsidR="003E224B" w:rsidRPr="00C52D14" w:rsidRDefault="003E224B" w:rsidP="00C52D1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noWrap/>
            <w:hideMark/>
          </w:tcPr>
          <w:p w14:paraId="18BE865F" w14:textId="77777777" w:rsidR="003E224B" w:rsidRPr="00C52D14" w:rsidRDefault="003E224B" w:rsidP="00C52D1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noWrap/>
            <w:hideMark/>
          </w:tcPr>
          <w:p w14:paraId="6035B464" w14:textId="77777777" w:rsidR="003E224B" w:rsidRPr="00C52D14" w:rsidRDefault="003E224B" w:rsidP="00C52D1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r>
      <w:tr w:rsidR="003E224B" w:rsidRPr="00C52D14" w14:paraId="33B65B04" w14:textId="77777777" w:rsidTr="003E224B">
        <w:trPr>
          <w:trHeight w:val="300"/>
        </w:trPr>
        <w:tc>
          <w:tcPr>
            <w:cnfStyle w:val="001000000000" w:firstRow="0" w:lastRow="0" w:firstColumn="1" w:lastColumn="0" w:oddVBand="0" w:evenVBand="0" w:oddHBand="0" w:evenHBand="0" w:firstRowFirstColumn="0" w:firstRowLastColumn="0" w:lastRowFirstColumn="0" w:lastRowLastColumn="0"/>
            <w:tcW w:w="2445" w:type="dxa"/>
            <w:noWrap/>
            <w:hideMark/>
          </w:tcPr>
          <w:p w14:paraId="12920ED4" w14:textId="77777777" w:rsidR="003E224B" w:rsidRPr="003E224B" w:rsidRDefault="003E224B" w:rsidP="00C52D14">
            <w:pPr>
              <w:spacing w:after="0" w:line="240" w:lineRule="auto"/>
              <w:rPr>
                <w:rFonts w:eastAsia="Times New Roman"/>
                <w:noProof/>
              </w:rPr>
            </w:pPr>
            <w:r w:rsidRPr="00C52D14">
              <w:rPr>
                <w:rFonts w:eastAsia="Times New Roman"/>
                <w:noProof/>
              </w:rPr>
              <w:t>Appointment Access</w:t>
            </w:r>
          </w:p>
          <w:p w14:paraId="084FA62C" w14:textId="77777777" w:rsidR="003E224B" w:rsidRPr="003E224B" w:rsidRDefault="003E224B" w:rsidP="00C52D14">
            <w:pPr>
              <w:spacing w:after="0" w:line="240" w:lineRule="auto"/>
              <w:rPr>
                <w:rFonts w:eastAsia="Times New Roman"/>
                <w:noProof/>
              </w:rPr>
            </w:pPr>
          </w:p>
          <w:p w14:paraId="72A6A093" w14:textId="77777777" w:rsidR="003E224B" w:rsidRPr="003E224B" w:rsidRDefault="003E224B" w:rsidP="00C52D14">
            <w:pPr>
              <w:spacing w:after="0" w:line="240" w:lineRule="auto"/>
              <w:rPr>
                <w:rFonts w:eastAsia="Times New Roman"/>
              </w:rPr>
            </w:pPr>
          </w:p>
          <w:p w14:paraId="7D6B2940" w14:textId="77777777" w:rsidR="003E224B" w:rsidRPr="00C52D14" w:rsidRDefault="003E224B" w:rsidP="00C52D14">
            <w:pPr>
              <w:spacing w:after="0" w:line="240" w:lineRule="auto"/>
              <w:rPr>
                <w:rFonts w:eastAsia="Times New Roman"/>
              </w:rPr>
            </w:pPr>
          </w:p>
        </w:tc>
        <w:tc>
          <w:tcPr>
            <w:tcW w:w="3330" w:type="dxa"/>
            <w:noWrap/>
            <w:hideMark/>
          </w:tcPr>
          <w:p w14:paraId="131A7437" w14:textId="77777777" w:rsidR="003E224B" w:rsidRPr="00C52D14" w:rsidRDefault="003E224B" w:rsidP="00C52D14">
            <w:pPr>
              <w:spacing w:after="0" w:line="240" w:lineRule="auto"/>
              <w:ind w:firstLineChars="300" w:firstLine="660"/>
              <w:cnfStyle w:val="000000000000" w:firstRow="0" w:lastRow="0" w:firstColumn="0" w:lastColumn="0" w:oddVBand="0" w:evenVBand="0" w:oddHBand="0" w:evenHBand="0" w:firstRowFirstColumn="0" w:firstRowLastColumn="0" w:lastRowFirstColumn="0" w:lastRowLastColumn="0"/>
              <w:rPr>
                <w:rFonts w:eastAsia="Times New Roman"/>
                <w:color w:val="0000FF"/>
                <w:u w:val="single"/>
              </w:rPr>
            </w:pPr>
          </w:p>
        </w:tc>
        <w:tc>
          <w:tcPr>
            <w:tcW w:w="3240" w:type="dxa"/>
            <w:noWrap/>
            <w:hideMark/>
          </w:tcPr>
          <w:p w14:paraId="78E90E1C" w14:textId="77777777" w:rsidR="003E224B" w:rsidRPr="00C52D14" w:rsidRDefault="003E224B" w:rsidP="00C52D1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noWrap/>
            <w:hideMark/>
          </w:tcPr>
          <w:p w14:paraId="1FCF47DA" w14:textId="77777777" w:rsidR="003E224B" w:rsidRPr="00C52D14" w:rsidRDefault="003E224B" w:rsidP="00C52D1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noWrap/>
            <w:hideMark/>
          </w:tcPr>
          <w:p w14:paraId="6E043D73" w14:textId="77777777" w:rsidR="003E224B" w:rsidRPr="00C52D14" w:rsidRDefault="003E224B" w:rsidP="00C52D1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r>
      <w:tr w:rsidR="003E224B" w:rsidRPr="00C52D14" w14:paraId="4CBE9520" w14:textId="77777777" w:rsidTr="003E22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noWrap/>
            <w:hideMark/>
          </w:tcPr>
          <w:p w14:paraId="75CE7434" w14:textId="77777777" w:rsidR="003E224B" w:rsidRPr="003E224B" w:rsidRDefault="003E224B" w:rsidP="00C52D14">
            <w:pPr>
              <w:spacing w:after="0" w:line="240" w:lineRule="auto"/>
              <w:rPr>
                <w:rFonts w:eastAsia="Times New Roman"/>
                <w:noProof/>
              </w:rPr>
            </w:pPr>
            <w:r w:rsidRPr="00C52D14">
              <w:rPr>
                <w:rFonts w:eastAsia="Times New Roman"/>
                <w:noProof/>
              </w:rPr>
              <w:t>Care Teams and Provider Mix</w:t>
            </w:r>
          </w:p>
          <w:p w14:paraId="0C4CE13C" w14:textId="77777777" w:rsidR="003E224B" w:rsidRPr="003E224B" w:rsidRDefault="003E224B" w:rsidP="00C52D14">
            <w:pPr>
              <w:spacing w:after="0" w:line="240" w:lineRule="auto"/>
              <w:rPr>
                <w:rFonts w:eastAsia="Times New Roman"/>
                <w:noProof/>
              </w:rPr>
            </w:pPr>
          </w:p>
          <w:p w14:paraId="7C697576" w14:textId="77777777" w:rsidR="003E224B" w:rsidRPr="00C52D14" w:rsidRDefault="003E224B" w:rsidP="00C52D14">
            <w:pPr>
              <w:spacing w:after="0" w:line="240" w:lineRule="auto"/>
              <w:rPr>
                <w:rFonts w:eastAsia="Times New Roman"/>
              </w:rPr>
            </w:pPr>
          </w:p>
        </w:tc>
        <w:tc>
          <w:tcPr>
            <w:tcW w:w="3330" w:type="dxa"/>
            <w:noWrap/>
            <w:hideMark/>
          </w:tcPr>
          <w:p w14:paraId="74CC38AF" w14:textId="77777777" w:rsidR="003E224B" w:rsidRPr="00C52D14" w:rsidRDefault="003E224B" w:rsidP="00C52D14">
            <w:pPr>
              <w:spacing w:after="0" w:line="240" w:lineRule="auto"/>
              <w:ind w:firstLineChars="300" w:firstLine="660"/>
              <w:cnfStyle w:val="000000100000" w:firstRow="0" w:lastRow="0" w:firstColumn="0" w:lastColumn="0" w:oddVBand="0" w:evenVBand="0" w:oddHBand="1" w:evenHBand="0" w:firstRowFirstColumn="0" w:firstRowLastColumn="0" w:lastRowFirstColumn="0" w:lastRowLastColumn="0"/>
              <w:rPr>
                <w:rFonts w:eastAsia="Times New Roman"/>
                <w:color w:val="0000FF"/>
                <w:u w:val="single"/>
              </w:rPr>
            </w:pPr>
          </w:p>
        </w:tc>
        <w:tc>
          <w:tcPr>
            <w:tcW w:w="3240" w:type="dxa"/>
            <w:noWrap/>
            <w:hideMark/>
          </w:tcPr>
          <w:p w14:paraId="59A7857D" w14:textId="77777777" w:rsidR="003E224B" w:rsidRPr="00C52D14" w:rsidRDefault="003E224B" w:rsidP="00C52D1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noWrap/>
            <w:hideMark/>
          </w:tcPr>
          <w:p w14:paraId="0AB8E641" w14:textId="77777777" w:rsidR="003E224B" w:rsidRPr="00C52D14" w:rsidRDefault="003E224B" w:rsidP="00C52D1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noWrap/>
            <w:hideMark/>
          </w:tcPr>
          <w:p w14:paraId="7265F6EB" w14:textId="77777777" w:rsidR="003E224B" w:rsidRPr="00C52D14" w:rsidRDefault="003E224B" w:rsidP="00C52D1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r>
      <w:tr w:rsidR="003E224B" w:rsidRPr="00C52D14" w14:paraId="67C3C066" w14:textId="77777777" w:rsidTr="003E224B">
        <w:trPr>
          <w:trHeight w:val="300"/>
        </w:trPr>
        <w:tc>
          <w:tcPr>
            <w:cnfStyle w:val="001000000000" w:firstRow="0" w:lastRow="0" w:firstColumn="1" w:lastColumn="0" w:oddVBand="0" w:evenVBand="0" w:oddHBand="0" w:evenHBand="0" w:firstRowFirstColumn="0" w:firstRowLastColumn="0" w:lastRowFirstColumn="0" w:lastRowLastColumn="0"/>
            <w:tcW w:w="2445" w:type="dxa"/>
            <w:noWrap/>
            <w:hideMark/>
          </w:tcPr>
          <w:p w14:paraId="466BBAED" w14:textId="77777777" w:rsidR="003E224B" w:rsidRPr="003E224B" w:rsidRDefault="003E224B" w:rsidP="00C52D14">
            <w:pPr>
              <w:spacing w:after="0" w:line="240" w:lineRule="auto"/>
              <w:rPr>
                <w:rFonts w:eastAsia="Times New Roman"/>
                <w:noProof/>
              </w:rPr>
            </w:pPr>
            <w:r w:rsidRPr="00C52D14">
              <w:rPr>
                <w:rFonts w:eastAsia="Times New Roman"/>
                <w:noProof/>
              </w:rPr>
              <w:t>Support Staff</w:t>
            </w:r>
          </w:p>
          <w:p w14:paraId="2DEEE8D2" w14:textId="77777777" w:rsidR="003E224B" w:rsidRPr="003E224B" w:rsidRDefault="003E224B" w:rsidP="00C52D14">
            <w:pPr>
              <w:spacing w:after="0" w:line="240" w:lineRule="auto"/>
              <w:rPr>
                <w:rFonts w:eastAsia="Times New Roman"/>
                <w:noProof/>
              </w:rPr>
            </w:pPr>
          </w:p>
          <w:p w14:paraId="41668825" w14:textId="77777777" w:rsidR="003E224B" w:rsidRPr="003E224B" w:rsidRDefault="003E224B" w:rsidP="00C52D14">
            <w:pPr>
              <w:spacing w:after="0" w:line="240" w:lineRule="auto"/>
              <w:rPr>
                <w:rFonts w:eastAsia="Times New Roman"/>
                <w:noProof/>
              </w:rPr>
            </w:pPr>
          </w:p>
          <w:p w14:paraId="1581D4B4" w14:textId="77777777" w:rsidR="003E224B" w:rsidRPr="00C52D14" w:rsidRDefault="003E224B" w:rsidP="00C52D14">
            <w:pPr>
              <w:spacing w:after="0" w:line="240" w:lineRule="auto"/>
              <w:rPr>
                <w:rFonts w:eastAsia="Times New Roman"/>
              </w:rPr>
            </w:pPr>
          </w:p>
        </w:tc>
        <w:tc>
          <w:tcPr>
            <w:tcW w:w="3330" w:type="dxa"/>
            <w:noWrap/>
            <w:hideMark/>
          </w:tcPr>
          <w:p w14:paraId="30C9A807" w14:textId="77777777" w:rsidR="003E224B" w:rsidRPr="00C52D14" w:rsidRDefault="003E224B" w:rsidP="00C52D14">
            <w:pPr>
              <w:spacing w:after="0" w:line="240" w:lineRule="auto"/>
              <w:ind w:firstLineChars="300" w:firstLine="660"/>
              <w:cnfStyle w:val="000000000000" w:firstRow="0" w:lastRow="0" w:firstColumn="0" w:lastColumn="0" w:oddVBand="0" w:evenVBand="0" w:oddHBand="0" w:evenHBand="0" w:firstRowFirstColumn="0" w:firstRowLastColumn="0" w:lastRowFirstColumn="0" w:lastRowLastColumn="0"/>
              <w:rPr>
                <w:rFonts w:eastAsia="Times New Roman"/>
                <w:color w:val="0000FF"/>
                <w:u w:val="single"/>
              </w:rPr>
            </w:pPr>
          </w:p>
        </w:tc>
        <w:tc>
          <w:tcPr>
            <w:tcW w:w="3240" w:type="dxa"/>
            <w:noWrap/>
            <w:hideMark/>
          </w:tcPr>
          <w:p w14:paraId="433FD595" w14:textId="77777777" w:rsidR="003E224B" w:rsidRPr="00C52D14" w:rsidRDefault="003E224B" w:rsidP="00C52D1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noWrap/>
            <w:hideMark/>
          </w:tcPr>
          <w:p w14:paraId="02F18216" w14:textId="77777777" w:rsidR="003E224B" w:rsidRPr="00C52D14" w:rsidRDefault="003E224B" w:rsidP="00C52D1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noWrap/>
            <w:hideMark/>
          </w:tcPr>
          <w:p w14:paraId="06182803" w14:textId="77777777" w:rsidR="003E224B" w:rsidRPr="00C52D14" w:rsidRDefault="003E224B" w:rsidP="00C52D1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r>
      <w:tr w:rsidR="003E224B" w:rsidRPr="00C52D14" w14:paraId="3CDCB8DC" w14:textId="77777777" w:rsidTr="003E22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noWrap/>
            <w:hideMark/>
          </w:tcPr>
          <w:p w14:paraId="5BB8FA8F" w14:textId="77777777" w:rsidR="003E224B" w:rsidRPr="003E224B" w:rsidRDefault="003E224B" w:rsidP="00C52D14">
            <w:pPr>
              <w:spacing w:after="0" w:line="240" w:lineRule="auto"/>
              <w:rPr>
                <w:rFonts w:eastAsia="Times New Roman"/>
                <w:noProof/>
              </w:rPr>
            </w:pPr>
            <w:r w:rsidRPr="00C52D14">
              <w:rPr>
                <w:rFonts w:eastAsia="Times New Roman"/>
                <w:noProof/>
              </w:rPr>
              <w:t>Patient Schedules</w:t>
            </w:r>
          </w:p>
          <w:p w14:paraId="627137FC" w14:textId="77777777" w:rsidR="003E224B" w:rsidRPr="003E224B" w:rsidRDefault="003E224B" w:rsidP="00C52D14">
            <w:pPr>
              <w:spacing w:after="0" w:line="240" w:lineRule="auto"/>
              <w:rPr>
                <w:rFonts w:eastAsia="Times New Roman"/>
                <w:noProof/>
              </w:rPr>
            </w:pPr>
          </w:p>
          <w:p w14:paraId="2C7D97F0" w14:textId="77777777" w:rsidR="003E224B" w:rsidRPr="003E224B" w:rsidRDefault="003E224B" w:rsidP="00C52D14">
            <w:pPr>
              <w:spacing w:after="0" w:line="240" w:lineRule="auto"/>
              <w:rPr>
                <w:rFonts w:eastAsia="Times New Roman"/>
                <w:noProof/>
              </w:rPr>
            </w:pPr>
          </w:p>
          <w:p w14:paraId="693AA069" w14:textId="77777777" w:rsidR="003E224B" w:rsidRPr="00C52D14" w:rsidRDefault="003E224B" w:rsidP="00C52D14">
            <w:pPr>
              <w:spacing w:after="0" w:line="240" w:lineRule="auto"/>
              <w:rPr>
                <w:rFonts w:eastAsia="Times New Roman"/>
              </w:rPr>
            </w:pPr>
          </w:p>
        </w:tc>
        <w:tc>
          <w:tcPr>
            <w:tcW w:w="3330" w:type="dxa"/>
            <w:noWrap/>
            <w:hideMark/>
          </w:tcPr>
          <w:p w14:paraId="0928CE44" w14:textId="77777777" w:rsidR="003E224B" w:rsidRPr="00C52D14" w:rsidRDefault="003E224B" w:rsidP="00C52D14">
            <w:pPr>
              <w:spacing w:after="0" w:line="240" w:lineRule="auto"/>
              <w:ind w:firstLineChars="300" w:firstLine="660"/>
              <w:cnfStyle w:val="000000100000" w:firstRow="0" w:lastRow="0" w:firstColumn="0" w:lastColumn="0" w:oddVBand="0" w:evenVBand="0" w:oddHBand="1" w:evenHBand="0" w:firstRowFirstColumn="0" w:firstRowLastColumn="0" w:lastRowFirstColumn="0" w:lastRowLastColumn="0"/>
              <w:rPr>
                <w:rFonts w:eastAsia="Times New Roman"/>
                <w:color w:val="0000FF"/>
                <w:u w:val="single"/>
              </w:rPr>
            </w:pPr>
          </w:p>
        </w:tc>
        <w:tc>
          <w:tcPr>
            <w:tcW w:w="3240" w:type="dxa"/>
            <w:noWrap/>
            <w:hideMark/>
          </w:tcPr>
          <w:p w14:paraId="7D7DAC50" w14:textId="77777777" w:rsidR="003E224B" w:rsidRPr="00C52D14" w:rsidRDefault="003E224B" w:rsidP="00C52D1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noWrap/>
            <w:hideMark/>
          </w:tcPr>
          <w:p w14:paraId="5948804F" w14:textId="77777777" w:rsidR="003E224B" w:rsidRPr="00C52D14" w:rsidRDefault="003E224B" w:rsidP="00C52D1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noWrap/>
            <w:hideMark/>
          </w:tcPr>
          <w:p w14:paraId="4D6F2B4B" w14:textId="77777777" w:rsidR="003E224B" w:rsidRPr="00C52D14" w:rsidRDefault="003E224B" w:rsidP="00C52D1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r>
      <w:tr w:rsidR="003E224B" w:rsidRPr="00C52D14" w14:paraId="51F31569" w14:textId="77777777" w:rsidTr="003E224B">
        <w:trPr>
          <w:trHeight w:val="300"/>
        </w:trPr>
        <w:tc>
          <w:tcPr>
            <w:cnfStyle w:val="001000000000" w:firstRow="0" w:lastRow="0" w:firstColumn="1" w:lastColumn="0" w:oddVBand="0" w:evenVBand="0" w:oddHBand="0" w:evenHBand="0" w:firstRowFirstColumn="0" w:firstRowLastColumn="0" w:lastRowFirstColumn="0" w:lastRowLastColumn="0"/>
            <w:tcW w:w="2445" w:type="dxa"/>
            <w:noWrap/>
            <w:hideMark/>
          </w:tcPr>
          <w:p w14:paraId="7AAC96E0" w14:textId="77777777" w:rsidR="003E224B" w:rsidRPr="003E224B" w:rsidRDefault="003E224B" w:rsidP="00C52D14">
            <w:pPr>
              <w:spacing w:after="0" w:line="240" w:lineRule="auto"/>
              <w:rPr>
                <w:rFonts w:eastAsia="Times New Roman"/>
                <w:noProof/>
              </w:rPr>
            </w:pPr>
            <w:r w:rsidRPr="00C52D14">
              <w:rPr>
                <w:rFonts w:eastAsia="Times New Roman"/>
                <w:noProof/>
              </w:rPr>
              <w:t>Provider Satisfaction</w:t>
            </w:r>
          </w:p>
          <w:p w14:paraId="4A25101A" w14:textId="77777777" w:rsidR="003E224B" w:rsidRPr="003E224B" w:rsidRDefault="003E224B" w:rsidP="00C52D14">
            <w:pPr>
              <w:spacing w:after="0" w:line="240" w:lineRule="auto"/>
              <w:rPr>
                <w:rFonts w:eastAsia="Times New Roman"/>
                <w:noProof/>
              </w:rPr>
            </w:pPr>
          </w:p>
          <w:p w14:paraId="0AE791B0" w14:textId="77777777" w:rsidR="003E224B" w:rsidRPr="003E224B" w:rsidRDefault="003E224B" w:rsidP="00C52D14">
            <w:pPr>
              <w:spacing w:after="0" w:line="240" w:lineRule="auto"/>
              <w:rPr>
                <w:rFonts w:eastAsia="Times New Roman"/>
                <w:noProof/>
              </w:rPr>
            </w:pPr>
          </w:p>
          <w:p w14:paraId="70CCB10D" w14:textId="77777777" w:rsidR="003E224B" w:rsidRPr="00C52D14" w:rsidRDefault="003E224B" w:rsidP="00C52D14">
            <w:pPr>
              <w:spacing w:after="0" w:line="240" w:lineRule="auto"/>
              <w:rPr>
                <w:rFonts w:eastAsia="Times New Roman"/>
              </w:rPr>
            </w:pPr>
          </w:p>
        </w:tc>
        <w:tc>
          <w:tcPr>
            <w:tcW w:w="3330" w:type="dxa"/>
            <w:noWrap/>
            <w:hideMark/>
          </w:tcPr>
          <w:p w14:paraId="77B12EB0" w14:textId="77777777" w:rsidR="003E224B" w:rsidRPr="00C52D14" w:rsidRDefault="003E224B" w:rsidP="00C52D14">
            <w:pPr>
              <w:spacing w:after="0" w:line="240" w:lineRule="auto"/>
              <w:ind w:firstLineChars="300" w:firstLine="660"/>
              <w:cnfStyle w:val="000000000000" w:firstRow="0" w:lastRow="0" w:firstColumn="0" w:lastColumn="0" w:oddVBand="0" w:evenVBand="0" w:oddHBand="0" w:evenHBand="0" w:firstRowFirstColumn="0" w:firstRowLastColumn="0" w:lastRowFirstColumn="0" w:lastRowLastColumn="0"/>
              <w:rPr>
                <w:rFonts w:eastAsia="Times New Roman"/>
                <w:color w:val="0000FF"/>
                <w:u w:val="single"/>
              </w:rPr>
            </w:pPr>
          </w:p>
        </w:tc>
        <w:tc>
          <w:tcPr>
            <w:tcW w:w="3240" w:type="dxa"/>
            <w:noWrap/>
            <w:hideMark/>
          </w:tcPr>
          <w:p w14:paraId="63591696" w14:textId="77777777" w:rsidR="003E224B" w:rsidRPr="00C52D14" w:rsidRDefault="003E224B" w:rsidP="00C52D1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noWrap/>
            <w:hideMark/>
          </w:tcPr>
          <w:p w14:paraId="6BC4740C" w14:textId="77777777" w:rsidR="003E224B" w:rsidRPr="00C52D14" w:rsidRDefault="003E224B" w:rsidP="00C52D1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noWrap/>
            <w:hideMark/>
          </w:tcPr>
          <w:p w14:paraId="6AA4DE5A" w14:textId="77777777" w:rsidR="003E224B" w:rsidRPr="00C52D14" w:rsidRDefault="003E224B" w:rsidP="00C52D14">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r>
      <w:tr w:rsidR="00DB1D57" w:rsidRPr="00C52D14" w14:paraId="4076361D" w14:textId="77777777" w:rsidTr="003E22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noWrap/>
          </w:tcPr>
          <w:p w14:paraId="75893A81" w14:textId="77777777" w:rsidR="00DB1D57" w:rsidRDefault="00DB1D57" w:rsidP="00C52D14">
            <w:pPr>
              <w:spacing w:after="0" w:line="240" w:lineRule="auto"/>
              <w:rPr>
                <w:rFonts w:eastAsia="Times New Roman"/>
                <w:noProof/>
              </w:rPr>
            </w:pPr>
            <w:r>
              <w:rPr>
                <w:rFonts w:eastAsia="Times New Roman"/>
                <w:noProof/>
              </w:rPr>
              <w:t>Provider Succession Planning</w:t>
            </w:r>
          </w:p>
          <w:p w14:paraId="2C964D24" w14:textId="77777777" w:rsidR="00DB1D57" w:rsidRDefault="00DB1D57" w:rsidP="00C52D14">
            <w:pPr>
              <w:spacing w:after="0" w:line="240" w:lineRule="auto"/>
              <w:rPr>
                <w:rFonts w:eastAsia="Times New Roman"/>
                <w:noProof/>
              </w:rPr>
            </w:pPr>
          </w:p>
          <w:p w14:paraId="1D1A35AC" w14:textId="77777777" w:rsidR="00DB1D57" w:rsidRPr="00C52D14" w:rsidRDefault="00DB1D57" w:rsidP="00C52D14">
            <w:pPr>
              <w:spacing w:after="0" w:line="240" w:lineRule="auto"/>
              <w:rPr>
                <w:rFonts w:eastAsia="Times New Roman"/>
                <w:noProof/>
              </w:rPr>
            </w:pPr>
          </w:p>
        </w:tc>
        <w:tc>
          <w:tcPr>
            <w:tcW w:w="3330" w:type="dxa"/>
            <w:noWrap/>
          </w:tcPr>
          <w:p w14:paraId="1189C7ED" w14:textId="77777777" w:rsidR="00DB1D57" w:rsidRPr="00C52D14" w:rsidRDefault="00DB1D57" w:rsidP="00DB1D57">
            <w:pPr>
              <w:spacing w:after="0" w:line="240" w:lineRule="auto"/>
              <w:ind w:firstLineChars="300" w:firstLine="660"/>
              <w:cnfStyle w:val="000000100000" w:firstRow="0" w:lastRow="0" w:firstColumn="0" w:lastColumn="0" w:oddVBand="0" w:evenVBand="0" w:oddHBand="1" w:evenHBand="0" w:firstRowFirstColumn="0" w:firstRowLastColumn="0" w:lastRowFirstColumn="0" w:lastRowLastColumn="0"/>
              <w:rPr>
                <w:rFonts w:eastAsia="Times New Roman"/>
                <w:color w:val="0000FF"/>
                <w:u w:val="single"/>
              </w:rPr>
            </w:pPr>
          </w:p>
        </w:tc>
        <w:tc>
          <w:tcPr>
            <w:tcW w:w="3240" w:type="dxa"/>
            <w:noWrap/>
          </w:tcPr>
          <w:p w14:paraId="6DC78AAA" w14:textId="77777777" w:rsidR="00DB1D57" w:rsidRPr="00C52D14" w:rsidRDefault="00DB1D57" w:rsidP="00C52D1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3870" w:type="dxa"/>
            <w:noWrap/>
          </w:tcPr>
          <w:p w14:paraId="1B1F851C" w14:textId="77777777" w:rsidR="00DB1D57" w:rsidRPr="00C52D14" w:rsidRDefault="00DB1D57" w:rsidP="00C52D1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440" w:type="dxa"/>
            <w:noWrap/>
          </w:tcPr>
          <w:p w14:paraId="234245A3" w14:textId="77777777" w:rsidR="00DB1D57" w:rsidRPr="00C52D14" w:rsidRDefault="00DB1D57" w:rsidP="00C52D14">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bl>
    <w:p w14:paraId="1206BD58" w14:textId="77777777" w:rsidR="00DB1D57" w:rsidRDefault="00DB1D57" w:rsidP="00C52D14"/>
    <w:p w14:paraId="279AA566" w14:textId="77777777" w:rsidR="00FF4A32" w:rsidRDefault="00FF4A32" w:rsidP="00C52D14"/>
    <w:p w14:paraId="72C7F805" w14:textId="77777777" w:rsidR="00FF4A32" w:rsidRDefault="00FF4A32" w:rsidP="00C52D14">
      <w:pPr>
        <w:sectPr w:rsidR="00FF4A32" w:rsidSect="00C52D14">
          <w:pgSz w:w="15840" w:h="12240" w:orient="landscape"/>
          <w:pgMar w:top="720" w:right="720" w:bottom="720" w:left="720" w:header="720" w:footer="720" w:gutter="0"/>
          <w:cols w:space="720"/>
          <w:docGrid w:linePitch="360"/>
        </w:sectPr>
      </w:pPr>
    </w:p>
    <w:p w14:paraId="7C82B9F8" w14:textId="77777777" w:rsidR="005F0BCA" w:rsidRDefault="005F0BCA" w:rsidP="005F0BCA">
      <w:pPr>
        <w:pStyle w:val="Heading1"/>
      </w:pPr>
      <w:r>
        <w:lastRenderedPageBreak/>
        <w:t>Retention</w:t>
      </w:r>
    </w:p>
    <w:p w14:paraId="3E255D80" w14:textId="77777777" w:rsidR="00FF4A32" w:rsidRDefault="00F6765B" w:rsidP="00C52D14">
      <w:r>
        <w:t xml:space="preserve">Health center’s </w:t>
      </w:r>
      <w:r w:rsidR="00A82EEB">
        <w:t xml:space="preserve">retention environment </w:t>
      </w:r>
      <w:r w:rsidR="005F0BCA">
        <w:t>with identified</w:t>
      </w:r>
      <w:r w:rsidR="005F0BCA" w:rsidRPr="00A161A2">
        <w:t xml:space="preserve"> </w:t>
      </w:r>
      <w:r w:rsidR="005F0BCA">
        <w:t>gaps or barriers, opportunities</w:t>
      </w:r>
      <w:r w:rsidR="005F0BCA" w:rsidRPr="00A161A2">
        <w:t xml:space="preserve"> and </w:t>
      </w:r>
      <w:r w:rsidR="005F0BCA">
        <w:t>strategies for unmet</w:t>
      </w:r>
      <w:r w:rsidR="005F0BCA" w:rsidRPr="00A161A2">
        <w:t xml:space="preserve"> needs.</w:t>
      </w:r>
      <w:r w:rsidR="005F0BCA">
        <w:t xml:space="preserve"> </w:t>
      </w:r>
      <w:r w:rsidR="005F0BCA" w:rsidRPr="00C52D14">
        <w:rPr>
          <w:rFonts w:eastAsia="Times New Roman"/>
          <w:b/>
          <w:bCs/>
          <w:color w:val="000000"/>
        </w:rPr>
        <w:tab/>
      </w:r>
      <w:r w:rsidR="005F0BCA" w:rsidRPr="00C52D14">
        <w:rPr>
          <w:rFonts w:eastAsia="Times New Roman"/>
          <w:b/>
          <w:bCs/>
          <w:color w:val="000000"/>
        </w:rPr>
        <w:tab/>
      </w:r>
      <w:r w:rsidR="005F0BCA" w:rsidRPr="00C52D14">
        <w:rPr>
          <w:rFonts w:eastAsia="Times New Roman"/>
          <w:b/>
          <w:bCs/>
          <w:color w:val="000000"/>
        </w:rPr>
        <w:tab/>
      </w:r>
    </w:p>
    <w:tbl>
      <w:tblPr>
        <w:tblStyle w:val="MediumGrid3-Accent3"/>
        <w:tblW w:w="14325" w:type="dxa"/>
        <w:tblLook w:val="04A0" w:firstRow="1" w:lastRow="0" w:firstColumn="1" w:lastColumn="0" w:noHBand="0" w:noVBand="1"/>
      </w:tblPr>
      <w:tblGrid>
        <w:gridCol w:w="2445"/>
        <w:gridCol w:w="3330"/>
        <w:gridCol w:w="3240"/>
        <w:gridCol w:w="3870"/>
        <w:gridCol w:w="1440"/>
      </w:tblGrid>
      <w:tr w:rsidR="005F0BCA" w:rsidRPr="00457483" w14:paraId="5A209FB4" w14:textId="77777777" w:rsidTr="005F0B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7CCE78"/>
            <w:noWrap/>
            <w:hideMark/>
          </w:tcPr>
          <w:p w14:paraId="3A80BB76" w14:textId="77777777" w:rsidR="00457483" w:rsidRPr="00C52D14" w:rsidRDefault="00457483" w:rsidP="00D73DF1">
            <w:pPr>
              <w:spacing w:after="0" w:line="240" w:lineRule="auto"/>
              <w:rPr>
                <w:rFonts w:eastAsia="Times New Roman"/>
              </w:rPr>
            </w:pPr>
            <w:r>
              <w:rPr>
                <w:rFonts w:eastAsia="Times New Roman"/>
              </w:rPr>
              <w:t>Retention</w:t>
            </w:r>
          </w:p>
        </w:tc>
        <w:tc>
          <w:tcPr>
            <w:tcW w:w="3330" w:type="dxa"/>
            <w:shd w:val="clear" w:color="auto" w:fill="7CCE78"/>
            <w:noWrap/>
            <w:hideMark/>
          </w:tcPr>
          <w:p w14:paraId="77A46E0A" w14:textId="77777777" w:rsidR="00457483" w:rsidRPr="00C52D14" w:rsidRDefault="00457483" w:rsidP="009878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52D14">
              <w:rPr>
                <w:rFonts w:eastAsia="Times New Roman"/>
              </w:rPr>
              <w:t>Gaps</w:t>
            </w:r>
            <w:r w:rsidRPr="003E224B">
              <w:rPr>
                <w:rFonts w:eastAsia="Times New Roman"/>
                <w:b w:val="0"/>
                <w:bCs w:val="0"/>
              </w:rPr>
              <w:t>/</w:t>
            </w:r>
            <w:r w:rsidRPr="00EA768D">
              <w:rPr>
                <w:rFonts w:eastAsia="Times New Roman"/>
              </w:rPr>
              <w:t>Barriers</w:t>
            </w:r>
          </w:p>
        </w:tc>
        <w:tc>
          <w:tcPr>
            <w:tcW w:w="3240" w:type="dxa"/>
            <w:shd w:val="clear" w:color="auto" w:fill="7CCE78"/>
            <w:noWrap/>
            <w:hideMark/>
          </w:tcPr>
          <w:p w14:paraId="7A1E5D1B" w14:textId="77777777" w:rsidR="00457483" w:rsidRPr="00EA768D" w:rsidRDefault="00457483" w:rsidP="009878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EA768D">
              <w:rPr>
                <w:rFonts w:eastAsia="Times New Roman"/>
              </w:rPr>
              <w:t>Opportunities</w:t>
            </w:r>
          </w:p>
        </w:tc>
        <w:tc>
          <w:tcPr>
            <w:tcW w:w="3870" w:type="dxa"/>
            <w:shd w:val="clear" w:color="auto" w:fill="7CCE78"/>
            <w:noWrap/>
            <w:hideMark/>
          </w:tcPr>
          <w:p w14:paraId="79E6CF2A" w14:textId="77777777" w:rsidR="00457483" w:rsidRPr="00C52D14" w:rsidRDefault="00457483" w:rsidP="009878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52D14">
              <w:rPr>
                <w:rFonts w:eastAsia="Times New Roman"/>
              </w:rPr>
              <w:t>Strategies</w:t>
            </w:r>
            <w:r w:rsidRPr="003E224B">
              <w:rPr>
                <w:rFonts w:eastAsia="Times New Roman"/>
                <w:b w:val="0"/>
                <w:bCs w:val="0"/>
              </w:rPr>
              <w:t xml:space="preserve"> </w:t>
            </w:r>
            <w:r w:rsidRPr="00EA768D">
              <w:rPr>
                <w:rFonts w:eastAsia="Times New Roman"/>
              </w:rPr>
              <w:t>for Improvement</w:t>
            </w:r>
          </w:p>
        </w:tc>
        <w:tc>
          <w:tcPr>
            <w:tcW w:w="1440" w:type="dxa"/>
            <w:shd w:val="clear" w:color="auto" w:fill="7CCE78"/>
            <w:noWrap/>
            <w:hideMark/>
          </w:tcPr>
          <w:p w14:paraId="26A66FED" w14:textId="77777777" w:rsidR="00457483" w:rsidRPr="00C52D14" w:rsidRDefault="00457483" w:rsidP="009878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52D14">
              <w:rPr>
                <w:rFonts w:eastAsia="Times New Roman"/>
              </w:rPr>
              <w:t>Timeline</w:t>
            </w:r>
          </w:p>
        </w:tc>
      </w:tr>
      <w:tr w:rsidR="005F0BCA" w:rsidRPr="00C52D14" w14:paraId="4D2364DB" w14:textId="77777777" w:rsidTr="005F0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7CCE78"/>
            <w:noWrap/>
            <w:hideMark/>
          </w:tcPr>
          <w:p w14:paraId="309B969B" w14:textId="77777777" w:rsidR="00457483" w:rsidRDefault="00457483">
            <w:pPr>
              <w:rPr>
                <w:noProof/>
              </w:rPr>
            </w:pPr>
            <w:r w:rsidRPr="00457483">
              <w:rPr>
                <w:noProof/>
              </w:rPr>
              <w:t>Mission</w:t>
            </w:r>
          </w:p>
          <w:p w14:paraId="5BED8675" w14:textId="77777777" w:rsidR="00457483" w:rsidRPr="00457483" w:rsidRDefault="00457483"/>
        </w:tc>
        <w:tc>
          <w:tcPr>
            <w:tcW w:w="3330" w:type="dxa"/>
            <w:shd w:val="clear" w:color="auto" w:fill="AFE1AD"/>
            <w:noWrap/>
            <w:hideMark/>
          </w:tcPr>
          <w:p w14:paraId="424C21A7" w14:textId="77777777" w:rsidR="00457483" w:rsidRPr="00C52D14" w:rsidRDefault="00457483" w:rsidP="005F0BCA">
            <w:pPr>
              <w:spacing w:after="0" w:line="240" w:lineRule="auto"/>
              <w:ind w:firstLineChars="300" w:firstLine="660"/>
              <w:cnfStyle w:val="000000100000" w:firstRow="0" w:lastRow="0" w:firstColumn="0" w:lastColumn="0" w:oddVBand="0" w:evenVBand="0" w:oddHBand="1" w:evenHBand="0" w:firstRowFirstColumn="0" w:firstRowLastColumn="0" w:lastRowFirstColumn="0" w:lastRowLastColumn="0"/>
              <w:rPr>
                <w:rFonts w:eastAsia="Times New Roman"/>
                <w:color w:val="0000FF"/>
                <w:u w:val="single"/>
              </w:rPr>
            </w:pPr>
          </w:p>
        </w:tc>
        <w:tc>
          <w:tcPr>
            <w:tcW w:w="3240" w:type="dxa"/>
            <w:shd w:val="clear" w:color="auto" w:fill="AFE1AD"/>
            <w:noWrap/>
            <w:hideMark/>
          </w:tcPr>
          <w:p w14:paraId="7DB3D3C3" w14:textId="77777777" w:rsidR="00457483" w:rsidRPr="00C52D14" w:rsidRDefault="00457483" w:rsidP="0098787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shd w:val="clear" w:color="auto" w:fill="AFE1AD"/>
            <w:noWrap/>
            <w:hideMark/>
          </w:tcPr>
          <w:p w14:paraId="76CFE6B5" w14:textId="77777777" w:rsidR="00457483" w:rsidRPr="00C52D14" w:rsidRDefault="00457483" w:rsidP="0098787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shd w:val="clear" w:color="auto" w:fill="AFE1AD"/>
            <w:noWrap/>
            <w:hideMark/>
          </w:tcPr>
          <w:p w14:paraId="20D2AC29" w14:textId="77777777" w:rsidR="00457483" w:rsidRPr="00C52D14" w:rsidRDefault="00457483" w:rsidP="0098787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r>
      <w:tr w:rsidR="00457483" w:rsidRPr="00C52D14" w14:paraId="7CD80547" w14:textId="77777777" w:rsidTr="005F0BCA">
        <w:trPr>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7CCE78"/>
            <w:noWrap/>
            <w:hideMark/>
          </w:tcPr>
          <w:p w14:paraId="61E0F5BB" w14:textId="77777777" w:rsidR="00457483" w:rsidRDefault="00457483">
            <w:pPr>
              <w:rPr>
                <w:noProof/>
              </w:rPr>
            </w:pPr>
            <w:r w:rsidRPr="00457483">
              <w:rPr>
                <w:noProof/>
              </w:rPr>
              <w:t>Compensation</w:t>
            </w:r>
          </w:p>
          <w:p w14:paraId="0E3FEE6A" w14:textId="77777777" w:rsidR="00457483" w:rsidRPr="00457483" w:rsidRDefault="00457483"/>
        </w:tc>
        <w:tc>
          <w:tcPr>
            <w:tcW w:w="3330" w:type="dxa"/>
            <w:shd w:val="clear" w:color="auto" w:fill="D5F0D4"/>
            <w:noWrap/>
            <w:hideMark/>
          </w:tcPr>
          <w:p w14:paraId="45AA0610" w14:textId="77777777" w:rsidR="00457483" w:rsidRPr="00C52D14" w:rsidRDefault="00457483" w:rsidP="005F0BCA">
            <w:pPr>
              <w:spacing w:after="0" w:line="240" w:lineRule="auto"/>
              <w:ind w:firstLineChars="300" w:firstLine="660"/>
              <w:cnfStyle w:val="000000000000" w:firstRow="0" w:lastRow="0" w:firstColumn="0" w:lastColumn="0" w:oddVBand="0" w:evenVBand="0" w:oddHBand="0" w:evenHBand="0" w:firstRowFirstColumn="0" w:firstRowLastColumn="0" w:lastRowFirstColumn="0" w:lastRowLastColumn="0"/>
              <w:rPr>
                <w:rFonts w:eastAsia="Times New Roman"/>
                <w:color w:val="0000FF"/>
                <w:u w:val="single"/>
              </w:rPr>
            </w:pPr>
          </w:p>
        </w:tc>
        <w:tc>
          <w:tcPr>
            <w:tcW w:w="3240" w:type="dxa"/>
            <w:shd w:val="clear" w:color="auto" w:fill="D5F0D4"/>
            <w:noWrap/>
            <w:hideMark/>
          </w:tcPr>
          <w:p w14:paraId="26B77E70" w14:textId="77777777" w:rsidR="00457483" w:rsidRPr="00C52D14" w:rsidRDefault="00457483" w:rsidP="0098787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shd w:val="clear" w:color="auto" w:fill="D5F0D4"/>
            <w:noWrap/>
            <w:hideMark/>
          </w:tcPr>
          <w:p w14:paraId="687A545E" w14:textId="77777777" w:rsidR="00457483" w:rsidRPr="00C52D14" w:rsidRDefault="00457483" w:rsidP="0098787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shd w:val="clear" w:color="auto" w:fill="D5F0D4"/>
            <w:noWrap/>
            <w:hideMark/>
          </w:tcPr>
          <w:p w14:paraId="38039781" w14:textId="77777777" w:rsidR="00457483" w:rsidRPr="00C52D14" w:rsidRDefault="00457483" w:rsidP="0098787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r>
      <w:tr w:rsidR="005F0BCA" w:rsidRPr="00C52D14" w14:paraId="6C70ED9D" w14:textId="77777777" w:rsidTr="005F0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7CCE78"/>
            <w:noWrap/>
            <w:hideMark/>
          </w:tcPr>
          <w:p w14:paraId="064F77B2" w14:textId="77777777" w:rsidR="005F0BCA" w:rsidRDefault="005F0BCA">
            <w:pPr>
              <w:rPr>
                <w:noProof/>
              </w:rPr>
            </w:pPr>
            <w:r w:rsidRPr="00457483">
              <w:rPr>
                <w:noProof/>
              </w:rPr>
              <w:t>Benefits</w:t>
            </w:r>
          </w:p>
          <w:p w14:paraId="31AFA7BB" w14:textId="77777777" w:rsidR="005F0BCA" w:rsidRPr="00457483" w:rsidRDefault="005F0BCA"/>
        </w:tc>
        <w:tc>
          <w:tcPr>
            <w:tcW w:w="3330" w:type="dxa"/>
            <w:shd w:val="clear" w:color="auto" w:fill="AFE1AD"/>
            <w:noWrap/>
            <w:hideMark/>
          </w:tcPr>
          <w:p w14:paraId="3AC27006" w14:textId="77777777" w:rsidR="005F0BCA" w:rsidRPr="00C52D14" w:rsidRDefault="005F0BCA" w:rsidP="005F0BCA">
            <w:pPr>
              <w:spacing w:after="0" w:line="240" w:lineRule="auto"/>
              <w:ind w:firstLineChars="300" w:firstLine="660"/>
              <w:cnfStyle w:val="000000100000" w:firstRow="0" w:lastRow="0" w:firstColumn="0" w:lastColumn="0" w:oddVBand="0" w:evenVBand="0" w:oddHBand="1" w:evenHBand="0" w:firstRowFirstColumn="0" w:firstRowLastColumn="0" w:lastRowFirstColumn="0" w:lastRowLastColumn="0"/>
              <w:rPr>
                <w:rFonts w:eastAsia="Times New Roman"/>
                <w:color w:val="0000FF"/>
                <w:u w:val="single"/>
              </w:rPr>
            </w:pPr>
          </w:p>
        </w:tc>
        <w:tc>
          <w:tcPr>
            <w:tcW w:w="3240" w:type="dxa"/>
            <w:shd w:val="clear" w:color="auto" w:fill="AFE1AD"/>
            <w:noWrap/>
            <w:hideMark/>
          </w:tcPr>
          <w:p w14:paraId="50506DC5" w14:textId="77777777" w:rsidR="005F0BCA" w:rsidRPr="00C52D14" w:rsidRDefault="005F0BCA" w:rsidP="0098787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shd w:val="clear" w:color="auto" w:fill="AFE1AD"/>
            <w:noWrap/>
            <w:hideMark/>
          </w:tcPr>
          <w:p w14:paraId="3890055E" w14:textId="77777777" w:rsidR="005F0BCA" w:rsidRPr="00C52D14" w:rsidRDefault="005F0BCA" w:rsidP="0098787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shd w:val="clear" w:color="auto" w:fill="AFE1AD"/>
            <w:noWrap/>
            <w:hideMark/>
          </w:tcPr>
          <w:p w14:paraId="082AC915" w14:textId="77777777" w:rsidR="005F0BCA" w:rsidRPr="00C52D14" w:rsidRDefault="005F0BCA" w:rsidP="0098787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r>
      <w:tr w:rsidR="00457483" w:rsidRPr="00C52D14" w14:paraId="6E4FD09B" w14:textId="77777777" w:rsidTr="005F0BCA">
        <w:trPr>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7CCE78"/>
            <w:noWrap/>
            <w:hideMark/>
          </w:tcPr>
          <w:p w14:paraId="435888B6" w14:textId="77777777" w:rsidR="00457483" w:rsidRDefault="00457483">
            <w:pPr>
              <w:rPr>
                <w:noProof/>
              </w:rPr>
            </w:pPr>
            <w:r w:rsidRPr="00457483">
              <w:rPr>
                <w:noProof/>
              </w:rPr>
              <w:t>Work Schedules</w:t>
            </w:r>
          </w:p>
          <w:p w14:paraId="36817E84" w14:textId="77777777" w:rsidR="00457483" w:rsidRPr="00457483" w:rsidRDefault="00457483"/>
        </w:tc>
        <w:tc>
          <w:tcPr>
            <w:tcW w:w="3330" w:type="dxa"/>
            <w:shd w:val="clear" w:color="auto" w:fill="D5F0D4"/>
            <w:noWrap/>
            <w:hideMark/>
          </w:tcPr>
          <w:p w14:paraId="20DF63F9" w14:textId="77777777" w:rsidR="00457483" w:rsidRPr="00C52D14" w:rsidRDefault="00457483" w:rsidP="005F0BCA">
            <w:pPr>
              <w:spacing w:after="0" w:line="240" w:lineRule="auto"/>
              <w:ind w:firstLineChars="300" w:firstLine="660"/>
              <w:cnfStyle w:val="000000000000" w:firstRow="0" w:lastRow="0" w:firstColumn="0" w:lastColumn="0" w:oddVBand="0" w:evenVBand="0" w:oddHBand="0" w:evenHBand="0" w:firstRowFirstColumn="0" w:firstRowLastColumn="0" w:lastRowFirstColumn="0" w:lastRowLastColumn="0"/>
              <w:rPr>
                <w:rFonts w:eastAsia="Times New Roman"/>
                <w:color w:val="0000FF"/>
                <w:u w:val="single"/>
              </w:rPr>
            </w:pPr>
          </w:p>
        </w:tc>
        <w:tc>
          <w:tcPr>
            <w:tcW w:w="3240" w:type="dxa"/>
            <w:shd w:val="clear" w:color="auto" w:fill="D5F0D4"/>
            <w:noWrap/>
            <w:hideMark/>
          </w:tcPr>
          <w:p w14:paraId="350B0F04" w14:textId="77777777" w:rsidR="00457483" w:rsidRPr="00C52D14" w:rsidRDefault="00457483" w:rsidP="0098787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shd w:val="clear" w:color="auto" w:fill="D5F0D4"/>
            <w:noWrap/>
            <w:hideMark/>
          </w:tcPr>
          <w:p w14:paraId="044BD1D7" w14:textId="77777777" w:rsidR="00457483" w:rsidRPr="00C52D14" w:rsidRDefault="00457483" w:rsidP="0098787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shd w:val="clear" w:color="auto" w:fill="D5F0D4"/>
            <w:noWrap/>
            <w:hideMark/>
          </w:tcPr>
          <w:p w14:paraId="6BBDE039" w14:textId="77777777" w:rsidR="00457483" w:rsidRPr="00C52D14" w:rsidRDefault="00457483" w:rsidP="0098787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r>
      <w:tr w:rsidR="00457483" w:rsidRPr="00C52D14" w14:paraId="21AAEE4F" w14:textId="77777777" w:rsidTr="005F0BC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7CCE78"/>
            <w:noWrap/>
          </w:tcPr>
          <w:p w14:paraId="0702CBB7" w14:textId="77777777" w:rsidR="00457483" w:rsidRDefault="00457483">
            <w:pPr>
              <w:rPr>
                <w:noProof/>
              </w:rPr>
            </w:pPr>
            <w:r w:rsidRPr="00457483">
              <w:rPr>
                <w:noProof/>
              </w:rPr>
              <w:t>Career Path</w:t>
            </w:r>
          </w:p>
          <w:p w14:paraId="114DD345" w14:textId="77777777" w:rsidR="00457483" w:rsidRPr="00457483" w:rsidRDefault="00457483">
            <w:pPr>
              <w:rPr>
                <w:noProof/>
              </w:rPr>
            </w:pPr>
          </w:p>
        </w:tc>
        <w:tc>
          <w:tcPr>
            <w:tcW w:w="3330" w:type="dxa"/>
            <w:shd w:val="clear" w:color="auto" w:fill="AFE1AD"/>
            <w:noWrap/>
          </w:tcPr>
          <w:p w14:paraId="71AEC2D9" w14:textId="77777777" w:rsidR="00457483" w:rsidRPr="00C52D14" w:rsidRDefault="00457483" w:rsidP="005F0BCA">
            <w:pPr>
              <w:spacing w:after="0" w:line="240" w:lineRule="auto"/>
              <w:ind w:firstLineChars="300" w:firstLine="660"/>
              <w:cnfStyle w:val="000000100000" w:firstRow="0" w:lastRow="0" w:firstColumn="0" w:lastColumn="0" w:oddVBand="0" w:evenVBand="0" w:oddHBand="1" w:evenHBand="0" w:firstRowFirstColumn="0" w:firstRowLastColumn="0" w:lastRowFirstColumn="0" w:lastRowLastColumn="0"/>
              <w:rPr>
                <w:rFonts w:eastAsia="Times New Roman"/>
                <w:color w:val="0000FF"/>
                <w:u w:val="single"/>
              </w:rPr>
            </w:pPr>
          </w:p>
        </w:tc>
        <w:tc>
          <w:tcPr>
            <w:tcW w:w="3240" w:type="dxa"/>
            <w:shd w:val="clear" w:color="auto" w:fill="AFE1AD"/>
            <w:noWrap/>
          </w:tcPr>
          <w:p w14:paraId="5875F54B" w14:textId="77777777" w:rsidR="00457483" w:rsidRPr="00C52D14" w:rsidRDefault="00457483" w:rsidP="0098787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3870" w:type="dxa"/>
            <w:shd w:val="clear" w:color="auto" w:fill="AFE1AD"/>
            <w:noWrap/>
          </w:tcPr>
          <w:p w14:paraId="40501ED4" w14:textId="77777777" w:rsidR="00457483" w:rsidRPr="00C52D14" w:rsidRDefault="00457483" w:rsidP="0098787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440" w:type="dxa"/>
            <w:shd w:val="clear" w:color="auto" w:fill="AFE1AD"/>
            <w:noWrap/>
          </w:tcPr>
          <w:p w14:paraId="5CBB8A06" w14:textId="77777777" w:rsidR="00457483" w:rsidRPr="00C52D14" w:rsidRDefault="00457483" w:rsidP="0098787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bl>
    <w:p w14:paraId="35851648" w14:textId="77777777" w:rsidR="00FF4A32" w:rsidRDefault="00FF4A32" w:rsidP="00C52D14"/>
    <w:p w14:paraId="4DB489DE" w14:textId="77777777" w:rsidR="001E28C2" w:rsidRDefault="001E28C2" w:rsidP="00C52D14"/>
    <w:p w14:paraId="2219EEF4" w14:textId="77777777" w:rsidR="001E28C2" w:rsidRDefault="001E28C2" w:rsidP="00C52D14"/>
    <w:p w14:paraId="57F0D04B" w14:textId="77777777" w:rsidR="001E28C2" w:rsidRDefault="001E28C2" w:rsidP="00C52D14"/>
    <w:p w14:paraId="4C73BC4A" w14:textId="77777777" w:rsidR="001E28C2" w:rsidRDefault="001E28C2" w:rsidP="00C52D14">
      <w:pPr>
        <w:sectPr w:rsidR="001E28C2" w:rsidSect="00C52D14">
          <w:pgSz w:w="15840" w:h="12240" w:orient="landscape"/>
          <w:pgMar w:top="720" w:right="720" w:bottom="720" w:left="720" w:header="720" w:footer="720" w:gutter="0"/>
          <w:cols w:space="720"/>
          <w:docGrid w:linePitch="360"/>
        </w:sectPr>
      </w:pPr>
    </w:p>
    <w:p w14:paraId="0F0B4411" w14:textId="77777777" w:rsidR="00337E5C" w:rsidRPr="00337E5C" w:rsidRDefault="00D36FFD" w:rsidP="00337E5C">
      <w:pPr>
        <w:pStyle w:val="Heading1"/>
        <w:rPr>
          <w:color w:val="E36C0A" w:themeColor="accent6" w:themeShade="BF"/>
        </w:rPr>
      </w:pPr>
      <w:r>
        <w:rPr>
          <w:color w:val="E36C0A" w:themeColor="accent6" w:themeShade="BF"/>
        </w:rPr>
        <w:lastRenderedPageBreak/>
        <w:t>Recruitment</w:t>
      </w:r>
    </w:p>
    <w:p w14:paraId="3E3F0A35" w14:textId="77777777" w:rsidR="001E28C2" w:rsidRDefault="00F6765B" w:rsidP="00C52D14">
      <w:r>
        <w:t>Health</w:t>
      </w:r>
      <w:r w:rsidR="00337E5C">
        <w:t xml:space="preserve"> center</w:t>
      </w:r>
      <w:r>
        <w:t xml:space="preserve"> recruitment efforts</w:t>
      </w:r>
      <w:r w:rsidR="00337E5C">
        <w:t xml:space="preserve"> with identified</w:t>
      </w:r>
      <w:r w:rsidR="00337E5C" w:rsidRPr="00A161A2">
        <w:t xml:space="preserve"> </w:t>
      </w:r>
      <w:r w:rsidR="00337E5C">
        <w:t>gaps or barriers, opportunities</w:t>
      </w:r>
      <w:r w:rsidR="00337E5C" w:rsidRPr="00A161A2">
        <w:t xml:space="preserve"> and </w:t>
      </w:r>
      <w:r w:rsidR="00337E5C">
        <w:t>strategies for unmet</w:t>
      </w:r>
      <w:r w:rsidR="00337E5C" w:rsidRPr="00A161A2">
        <w:t xml:space="preserve"> needs.</w:t>
      </w:r>
      <w:r w:rsidR="00337E5C">
        <w:t xml:space="preserve"> </w:t>
      </w:r>
      <w:r w:rsidR="00337E5C" w:rsidRPr="00C52D14">
        <w:rPr>
          <w:rFonts w:eastAsia="Times New Roman"/>
          <w:b/>
          <w:bCs/>
          <w:color w:val="000000"/>
        </w:rPr>
        <w:tab/>
      </w:r>
      <w:r w:rsidR="00337E5C" w:rsidRPr="00C52D14">
        <w:rPr>
          <w:rFonts w:eastAsia="Times New Roman"/>
          <w:b/>
          <w:bCs/>
          <w:color w:val="000000"/>
        </w:rPr>
        <w:tab/>
      </w:r>
      <w:r w:rsidR="00337E5C" w:rsidRPr="00C52D14">
        <w:rPr>
          <w:rFonts w:eastAsia="Times New Roman"/>
          <w:b/>
          <w:bCs/>
          <w:color w:val="000000"/>
        </w:rPr>
        <w:tab/>
      </w:r>
      <w:r w:rsidR="00337E5C" w:rsidRPr="00C52D14">
        <w:rPr>
          <w:rFonts w:eastAsia="Times New Roman"/>
          <w:b/>
          <w:bCs/>
          <w:color w:val="000000"/>
        </w:rPr>
        <w:tab/>
      </w:r>
    </w:p>
    <w:tbl>
      <w:tblPr>
        <w:tblStyle w:val="MediumGrid3-Accent6"/>
        <w:tblW w:w="14325" w:type="dxa"/>
        <w:tblLook w:val="04A0" w:firstRow="1" w:lastRow="0" w:firstColumn="1" w:lastColumn="0" w:noHBand="0" w:noVBand="1"/>
      </w:tblPr>
      <w:tblGrid>
        <w:gridCol w:w="2445"/>
        <w:gridCol w:w="3330"/>
        <w:gridCol w:w="3240"/>
        <w:gridCol w:w="3870"/>
        <w:gridCol w:w="1440"/>
      </w:tblGrid>
      <w:tr w:rsidR="001E28C2" w:rsidRPr="00457483" w14:paraId="4719720C" w14:textId="77777777" w:rsidTr="00337E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F8A968"/>
            <w:noWrap/>
            <w:hideMark/>
          </w:tcPr>
          <w:p w14:paraId="1377586A" w14:textId="77777777" w:rsidR="001E28C2" w:rsidRPr="00C52D14" w:rsidRDefault="00D73DF1" w:rsidP="00D73DF1">
            <w:pPr>
              <w:spacing w:after="0" w:line="240" w:lineRule="auto"/>
              <w:rPr>
                <w:rFonts w:eastAsia="Times New Roman"/>
              </w:rPr>
            </w:pPr>
            <w:r>
              <w:rPr>
                <w:rFonts w:eastAsia="Times New Roman"/>
              </w:rPr>
              <w:t>Recruitment</w:t>
            </w:r>
          </w:p>
        </w:tc>
        <w:tc>
          <w:tcPr>
            <w:tcW w:w="3330" w:type="dxa"/>
            <w:shd w:val="clear" w:color="auto" w:fill="F8A968"/>
            <w:noWrap/>
            <w:hideMark/>
          </w:tcPr>
          <w:p w14:paraId="6487A715" w14:textId="77777777" w:rsidR="001E28C2" w:rsidRPr="00C52D14" w:rsidRDefault="001E28C2" w:rsidP="009878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52D14">
              <w:rPr>
                <w:rFonts w:eastAsia="Times New Roman"/>
              </w:rPr>
              <w:t>Gaps</w:t>
            </w:r>
            <w:r w:rsidRPr="003E224B">
              <w:rPr>
                <w:rFonts w:eastAsia="Times New Roman"/>
                <w:b w:val="0"/>
                <w:bCs w:val="0"/>
              </w:rPr>
              <w:t>/</w:t>
            </w:r>
            <w:r w:rsidRPr="00EA768D">
              <w:rPr>
                <w:rFonts w:eastAsia="Times New Roman"/>
              </w:rPr>
              <w:t>Barriers</w:t>
            </w:r>
          </w:p>
        </w:tc>
        <w:tc>
          <w:tcPr>
            <w:tcW w:w="3240" w:type="dxa"/>
            <w:shd w:val="clear" w:color="auto" w:fill="F8A968"/>
            <w:noWrap/>
            <w:hideMark/>
          </w:tcPr>
          <w:p w14:paraId="4321C2E5" w14:textId="77777777" w:rsidR="001E28C2" w:rsidRPr="00EA768D" w:rsidRDefault="001E28C2" w:rsidP="009878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EA768D">
              <w:rPr>
                <w:rFonts w:eastAsia="Times New Roman"/>
              </w:rPr>
              <w:t>Opportunities</w:t>
            </w:r>
          </w:p>
        </w:tc>
        <w:tc>
          <w:tcPr>
            <w:tcW w:w="3870" w:type="dxa"/>
            <w:shd w:val="clear" w:color="auto" w:fill="F8A968"/>
            <w:noWrap/>
            <w:hideMark/>
          </w:tcPr>
          <w:p w14:paraId="013EA51C" w14:textId="77777777" w:rsidR="001E28C2" w:rsidRPr="00C52D14" w:rsidRDefault="001E28C2" w:rsidP="009878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52D14">
              <w:rPr>
                <w:rFonts w:eastAsia="Times New Roman"/>
              </w:rPr>
              <w:t>Strategies</w:t>
            </w:r>
            <w:r w:rsidRPr="003E224B">
              <w:rPr>
                <w:rFonts w:eastAsia="Times New Roman"/>
                <w:b w:val="0"/>
                <w:bCs w:val="0"/>
              </w:rPr>
              <w:t xml:space="preserve"> </w:t>
            </w:r>
            <w:r w:rsidRPr="00EA768D">
              <w:rPr>
                <w:rFonts w:eastAsia="Times New Roman"/>
              </w:rPr>
              <w:t>for Improvement</w:t>
            </w:r>
          </w:p>
        </w:tc>
        <w:tc>
          <w:tcPr>
            <w:tcW w:w="1440" w:type="dxa"/>
            <w:shd w:val="clear" w:color="auto" w:fill="F8A968"/>
            <w:noWrap/>
            <w:hideMark/>
          </w:tcPr>
          <w:p w14:paraId="5B50D573" w14:textId="77777777" w:rsidR="001E28C2" w:rsidRPr="00C52D14" w:rsidRDefault="001E28C2" w:rsidP="009878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52D14">
              <w:rPr>
                <w:rFonts w:eastAsia="Times New Roman"/>
              </w:rPr>
              <w:t>Timeline</w:t>
            </w:r>
          </w:p>
        </w:tc>
      </w:tr>
      <w:tr w:rsidR="00337E5C" w:rsidRPr="00C52D14" w14:paraId="0E4D455D" w14:textId="77777777" w:rsidTr="00883F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F8A968"/>
            <w:noWrap/>
            <w:vAlign w:val="bottom"/>
            <w:hideMark/>
          </w:tcPr>
          <w:p w14:paraId="3639106D" w14:textId="77777777" w:rsidR="00337E5C" w:rsidRDefault="00337E5C" w:rsidP="00337E5C">
            <w:pPr>
              <w:spacing w:after="0" w:line="240" w:lineRule="auto"/>
              <w:rPr>
                <w:noProof/>
              </w:rPr>
            </w:pPr>
            <w:r w:rsidRPr="00337E5C">
              <w:rPr>
                <w:noProof/>
              </w:rPr>
              <w:t>Community Recruitment Plans</w:t>
            </w:r>
          </w:p>
          <w:p w14:paraId="4637E5D0" w14:textId="77777777" w:rsidR="00337E5C" w:rsidRDefault="00337E5C" w:rsidP="00337E5C">
            <w:pPr>
              <w:spacing w:after="0" w:line="240" w:lineRule="auto"/>
            </w:pPr>
          </w:p>
          <w:p w14:paraId="69782996" w14:textId="77777777" w:rsidR="00337E5C" w:rsidRPr="00337E5C" w:rsidRDefault="00337E5C" w:rsidP="00337E5C">
            <w:pPr>
              <w:spacing w:after="0" w:line="240" w:lineRule="auto"/>
            </w:pPr>
          </w:p>
        </w:tc>
        <w:tc>
          <w:tcPr>
            <w:tcW w:w="3330" w:type="dxa"/>
            <w:noWrap/>
            <w:hideMark/>
          </w:tcPr>
          <w:p w14:paraId="41E05534" w14:textId="77777777" w:rsidR="00337E5C" w:rsidRPr="00C52D14" w:rsidRDefault="00337E5C" w:rsidP="00337E5C">
            <w:pPr>
              <w:spacing w:after="0" w:line="240" w:lineRule="auto"/>
              <w:ind w:firstLineChars="300" w:firstLine="660"/>
              <w:cnfStyle w:val="000000100000" w:firstRow="0" w:lastRow="0" w:firstColumn="0" w:lastColumn="0" w:oddVBand="0" w:evenVBand="0" w:oddHBand="1" w:evenHBand="0" w:firstRowFirstColumn="0" w:firstRowLastColumn="0" w:lastRowFirstColumn="0" w:lastRowLastColumn="0"/>
              <w:rPr>
                <w:rFonts w:eastAsia="Times New Roman"/>
                <w:color w:val="0000FF"/>
                <w:u w:val="single"/>
              </w:rPr>
            </w:pPr>
          </w:p>
        </w:tc>
        <w:tc>
          <w:tcPr>
            <w:tcW w:w="3240" w:type="dxa"/>
            <w:noWrap/>
            <w:hideMark/>
          </w:tcPr>
          <w:p w14:paraId="56319371"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noWrap/>
            <w:hideMark/>
          </w:tcPr>
          <w:p w14:paraId="46F230F0"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noWrap/>
            <w:hideMark/>
          </w:tcPr>
          <w:p w14:paraId="544C4DB0"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r>
      <w:tr w:rsidR="00337E5C" w:rsidRPr="00C52D14" w14:paraId="3DFAA782" w14:textId="77777777" w:rsidTr="00883FE7">
        <w:trPr>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F8A968"/>
            <w:noWrap/>
            <w:vAlign w:val="bottom"/>
            <w:hideMark/>
          </w:tcPr>
          <w:p w14:paraId="456AADE4" w14:textId="77777777" w:rsidR="00337E5C" w:rsidRDefault="00337E5C" w:rsidP="00337E5C">
            <w:pPr>
              <w:spacing w:after="0" w:line="240" w:lineRule="auto"/>
              <w:rPr>
                <w:noProof/>
              </w:rPr>
            </w:pPr>
            <w:r w:rsidRPr="00337E5C">
              <w:rPr>
                <w:noProof/>
              </w:rPr>
              <w:t>Recruitment Team</w:t>
            </w:r>
          </w:p>
          <w:p w14:paraId="289DEB02" w14:textId="77777777" w:rsidR="00337E5C" w:rsidRDefault="00337E5C" w:rsidP="00337E5C">
            <w:pPr>
              <w:spacing w:after="0" w:line="240" w:lineRule="auto"/>
              <w:rPr>
                <w:noProof/>
              </w:rPr>
            </w:pPr>
          </w:p>
          <w:p w14:paraId="4D4D63C6" w14:textId="77777777" w:rsidR="00337E5C" w:rsidRDefault="00337E5C" w:rsidP="00337E5C">
            <w:pPr>
              <w:spacing w:after="0" w:line="240" w:lineRule="auto"/>
              <w:rPr>
                <w:noProof/>
              </w:rPr>
            </w:pPr>
          </w:p>
          <w:p w14:paraId="2CF977AD" w14:textId="77777777" w:rsidR="00337E5C" w:rsidRPr="00337E5C" w:rsidRDefault="00337E5C" w:rsidP="00337E5C">
            <w:pPr>
              <w:spacing w:after="0" w:line="240" w:lineRule="auto"/>
            </w:pPr>
          </w:p>
        </w:tc>
        <w:tc>
          <w:tcPr>
            <w:tcW w:w="3330" w:type="dxa"/>
            <w:noWrap/>
            <w:hideMark/>
          </w:tcPr>
          <w:p w14:paraId="7970EC07" w14:textId="77777777" w:rsidR="00337E5C" w:rsidRPr="00C52D14" w:rsidRDefault="00337E5C" w:rsidP="00337E5C">
            <w:pPr>
              <w:spacing w:after="0" w:line="240" w:lineRule="auto"/>
              <w:ind w:firstLineChars="300" w:firstLine="660"/>
              <w:cnfStyle w:val="000000000000" w:firstRow="0" w:lastRow="0" w:firstColumn="0" w:lastColumn="0" w:oddVBand="0" w:evenVBand="0" w:oddHBand="0" w:evenHBand="0" w:firstRowFirstColumn="0" w:firstRowLastColumn="0" w:lastRowFirstColumn="0" w:lastRowLastColumn="0"/>
              <w:rPr>
                <w:rFonts w:eastAsia="Times New Roman"/>
                <w:color w:val="0000FF"/>
                <w:u w:val="single"/>
              </w:rPr>
            </w:pPr>
          </w:p>
        </w:tc>
        <w:tc>
          <w:tcPr>
            <w:tcW w:w="3240" w:type="dxa"/>
            <w:noWrap/>
            <w:hideMark/>
          </w:tcPr>
          <w:p w14:paraId="7C1BD3FB"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noWrap/>
            <w:hideMark/>
          </w:tcPr>
          <w:p w14:paraId="52A045BC"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noWrap/>
            <w:hideMark/>
          </w:tcPr>
          <w:p w14:paraId="69A01962"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r>
      <w:tr w:rsidR="00337E5C" w:rsidRPr="00C52D14" w14:paraId="124CC760" w14:textId="77777777" w:rsidTr="00883F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F8A968"/>
            <w:noWrap/>
            <w:vAlign w:val="bottom"/>
            <w:hideMark/>
          </w:tcPr>
          <w:p w14:paraId="53F8F713" w14:textId="77777777" w:rsidR="00337E5C" w:rsidRDefault="00337E5C" w:rsidP="00337E5C">
            <w:pPr>
              <w:spacing w:after="0" w:line="240" w:lineRule="auto"/>
              <w:rPr>
                <w:noProof/>
              </w:rPr>
            </w:pPr>
            <w:r w:rsidRPr="00337E5C">
              <w:rPr>
                <w:noProof/>
              </w:rPr>
              <w:t>Recruitment Team Roles and Responsibilities</w:t>
            </w:r>
          </w:p>
          <w:p w14:paraId="112B6D5F" w14:textId="77777777" w:rsidR="00337E5C" w:rsidRPr="00337E5C" w:rsidRDefault="00337E5C" w:rsidP="00337E5C">
            <w:pPr>
              <w:spacing w:after="0" w:line="240" w:lineRule="auto"/>
            </w:pPr>
          </w:p>
        </w:tc>
        <w:tc>
          <w:tcPr>
            <w:tcW w:w="3330" w:type="dxa"/>
            <w:noWrap/>
            <w:hideMark/>
          </w:tcPr>
          <w:p w14:paraId="4A0F8457" w14:textId="77777777" w:rsidR="00337E5C" w:rsidRPr="00C52D14" w:rsidRDefault="00337E5C" w:rsidP="00337E5C">
            <w:pPr>
              <w:spacing w:after="0" w:line="240" w:lineRule="auto"/>
              <w:ind w:firstLineChars="300" w:firstLine="660"/>
              <w:cnfStyle w:val="000000100000" w:firstRow="0" w:lastRow="0" w:firstColumn="0" w:lastColumn="0" w:oddVBand="0" w:evenVBand="0" w:oddHBand="1" w:evenHBand="0" w:firstRowFirstColumn="0" w:firstRowLastColumn="0" w:lastRowFirstColumn="0" w:lastRowLastColumn="0"/>
              <w:rPr>
                <w:rFonts w:eastAsia="Times New Roman"/>
                <w:color w:val="0000FF"/>
                <w:u w:val="single"/>
              </w:rPr>
            </w:pPr>
          </w:p>
        </w:tc>
        <w:tc>
          <w:tcPr>
            <w:tcW w:w="3240" w:type="dxa"/>
            <w:noWrap/>
            <w:hideMark/>
          </w:tcPr>
          <w:p w14:paraId="5054EB99"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noWrap/>
            <w:hideMark/>
          </w:tcPr>
          <w:p w14:paraId="64DF3F4C"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noWrap/>
            <w:hideMark/>
          </w:tcPr>
          <w:p w14:paraId="638C23F8"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r>
      <w:tr w:rsidR="00337E5C" w:rsidRPr="00C52D14" w14:paraId="77044095" w14:textId="77777777" w:rsidTr="00883FE7">
        <w:trPr>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F8A968"/>
            <w:noWrap/>
            <w:vAlign w:val="bottom"/>
            <w:hideMark/>
          </w:tcPr>
          <w:p w14:paraId="26895F08" w14:textId="77777777" w:rsidR="00337E5C" w:rsidRDefault="00337E5C" w:rsidP="00337E5C">
            <w:pPr>
              <w:spacing w:after="0" w:line="240" w:lineRule="auto"/>
              <w:rPr>
                <w:noProof/>
              </w:rPr>
            </w:pPr>
            <w:r w:rsidRPr="00337E5C">
              <w:rPr>
                <w:noProof/>
              </w:rPr>
              <w:t>Recruiting Priorities</w:t>
            </w:r>
          </w:p>
          <w:p w14:paraId="7F0F6F5F" w14:textId="77777777" w:rsidR="00337E5C" w:rsidRDefault="00337E5C" w:rsidP="00337E5C">
            <w:pPr>
              <w:spacing w:after="0" w:line="240" w:lineRule="auto"/>
              <w:rPr>
                <w:noProof/>
              </w:rPr>
            </w:pPr>
          </w:p>
          <w:p w14:paraId="0E309BEE" w14:textId="77777777" w:rsidR="00337E5C" w:rsidRDefault="00337E5C" w:rsidP="00337E5C">
            <w:pPr>
              <w:spacing w:after="0" w:line="240" w:lineRule="auto"/>
              <w:rPr>
                <w:noProof/>
              </w:rPr>
            </w:pPr>
          </w:p>
          <w:p w14:paraId="79DABC38" w14:textId="77777777" w:rsidR="00337E5C" w:rsidRPr="00337E5C" w:rsidRDefault="00337E5C" w:rsidP="00337E5C">
            <w:pPr>
              <w:spacing w:after="0" w:line="240" w:lineRule="auto"/>
            </w:pPr>
          </w:p>
        </w:tc>
        <w:tc>
          <w:tcPr>
            <w:tcW w:w="3330" w:type="dxa"/>
            <w:noWrap/>
            <w:hideMark/>
          </w:tcPr>
          <w:p w14:paraId="5773AA7A" w14:textId="77777777" w:rsidR="00337E5C" w:rsidRPr="00C52D14" w:rsidRDefault="00337E5C" w:rsidP="00337E5C">
            <w:pPr>
              <w:spacing w:after="0" w:line="240" w:lineRule="auto"/>
              <w:ind w:firstLineChars="300" w:firstLine="660"/>
              <w:cnfStyle w:val="000000000000" w:firstRow="0" w:lastRow="0" w:firstColumn="0" w:lastColumn="0" w:oddVBand="0" w:evenVBand="0" w:oddHBand="0" w:evenHBand="0" w:firstRowFirstColumn="0" w:firstRowLastColumn="0" w:lastRowFirstColumn="0" w:lastRowLastColumn="0"/>
              <w:rPr>
                <w:rFonts w:eastAsia="Times New Roman"/>
                <w:color w:val="0000FF"/>
                <w:u w:val="single"/>
              </w:rPr>
            </w:pPr>
          </w:p>
        </w:tc>
        <w:tc>
          <w:tcPr>
            <w:tcW w:w="3240" w:type="dxa"/>
            <w:noWrap/>
            <w:hideMark/>
          </w:tcPr>
          <w:p w14:paraId="0B5FE729"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noWrap/>
            <w:hideMark/>
          </w:tcPr>
          <w:p w14:paraId="7933C564"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noWrap/>
            <w:hideMark/>
          </w:tcPr>
          <w:p w14:paraId="522881B1"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r>
      <w:tr w:rsidR="00337E5C" w:rsidRPr="00C52D14" w14:paraId="3B9D0D47" w14:textId="77777777" w:rsidTr="00883F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F8A968"/>
            <w:noWrap/>
            <w:vAlign w:val="bottom"/>
          </w:tcPr>
          <w:p w14:paraId="792E99CC" w14:textId="77777777" w:rsidR="00337E5C" w:rsidRDefault="00337E5C" w:rsidP="00337E5C">
            <w:pPr>
              <w:spacing w:after="0" w:line="240" w:lineRule="auto"/>
              <w:rPr>
                <w:noProof/>
              </w:rPr>
            </w:pPr>
            <w:r w:rsidRPr="00337E5C">
              <w:rPr>
                <w:noProof/>
              </w:rPr>
              <w:t>Recruitment Budget</w:t>
            </w:r>
          </w:p>
          <w:p w14:paraId="0BCF291D" w14:textId="77777777" w:rsidR="00337E5C" w:rsidRDefault="00337E5C" w:rsidP="00337E5C">
            <w:pPr>
              <w:spacing w:after="0" w:line="240" w:lineRule="auto"/>
              <w:rPr>
                <w:noProof/>
              </w:rPr>
            </w:pPr>
          </w:p>
          <w:p w14:paraId="2568F6B5" w14:textId="77777777" w:rsidR="00337E5C" w:rsidRDefault="00337E5C" w:rsidP="00337E5C">
            <w:pPr>
              <w:spacing w:after="0" w:line="240" w:lineRule="auto"/>
              <w:rPr>
                <w:noProof/>
              </w:rPr>
            </w:pPr>
          </w:p>
          <w:p w14:paraId="46CD47EF" w14:textId="77777777" w:rsidR="00337E5C" w:rsidRPr="00337E5C" w:rsidRDefault="00337E5C" w:rsidP="00337E5C">
            <w:pPr>
              <w:spacing w:after="0" w:line="240" w:lineRule="auto"/>
            </w:pPr>
          </w:p>
        </w:tc>
        <w:tc>
          <w:tcPr>
            <w:tcW w:w="3330" w:type="dxa"/>
            <w:noWrap/>
          </w:tcPr>
          <w:p w14:paraId="4C4D6EEB" w14:textId="77777777" w:rsidR="00337E5C" w:rsidRPr="00C52D14" w:rsidRDefault="00337E5C" w:rsidP="00337E5C">
            <w:pPr>
              <w:spacing w:after="0" w:line="240" w:lineRule="auto"/>
              <w:ind w:firstLineChars="300" w:firstLine="660"/>
              <w:cnfStyle w:val="000000100000" w:firstRow="0" w:lastRow="0" w:firstColumn="0" w:lastColumn="0" w:oddVBand="0" w:evenVBand="0" w:oddHBand="1" w:evenHBand="0" w:firstRowFirstColumn="0" w:firstRowLastColumn="0" w:lastRowFirstColumn="0" w:lastRowLastColumn="0"/>
              <w:rPr>
                <w:rFonts w:eastAsia="Times New Roman"/>
                <w:color w:val="0000FF"/>
                <w:u w:val="single"/>
              </w:rPr>
            </w:pPr>
          </w:p>
        </w:tc>
        <w:tc>
          <w:tcPr>
            <w:tcW w:w="3240" w:type="dxa"/>
            <w:noWrap/>
          </w:tcPr>
          <w:p w14:paraId="51A51811"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3870" w:type="dxa"/>
            <w:noWrap/>
          </w:tcPr>
          <w:p w14:paraId="45993731"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440" w:type="dxa"/>
            <w:noWrap/>
          </w:tcPr>
          <w:p w14:paraId="21E725AC"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337E5C" w:rsidRPr="00C52D14" w14:paraId="21D35A6C" w14:textId="77777777" w:rsidTr="00883FE7">
        <w:trPr>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F8A968"/>
            <w:noWrap/>
            <w:vAlign w:val="bottom"/>
          </w:tcPr>
          <w:p w14:paraId="131335D0" w14:textId="77777777" w:rsidR="00337E5C" w:rsidRDefault="00337E5C" w:rsidP="00337E5C">
            <w:pPr>
              <w:spacing w:after="0" w:line="240" w:lineRule="auto"/>
              <w:rPr>
                <w:noProof/>
              </w:rPr>
            </w:pPr>
            <w:r w:rsidRPr="00337E5C">
              <w:rPr>
                <w:noProof/>
              </w:rPr>
              <w:t>Recruitment Firm</w:t>
            </w:r>
          </w:p>
          <w:p w14:paraId="630417F2" w14:textId="77777777" w:rsidR="00337E5C" w:rsidRDefault="00337E5C" w:rsidP="00337E5C">
            <w:pPr>
              <w:spacing w:after="0" w:line="240" w:lineRule="auto"/>
              <w:rPr>
                <w:noProof/>
              </w:rPr>
            </w:pPr>
          </w:p>
          <w:p w14:paraId="2F177F46" w14:textId="77777777" w:rsidR="00337E5C" w:rsidRDefault="00337E5C" w:rsidP="00337E5C">
            <w:pPr>
              <w:spacing w:after="0" w:line="240" w:lineRule="auto"/>
              <w:rPr>
                <w:noProof/>
              </w:rPr>
            </w:pPr>
          </w:p>
          <w:p w14:paraId="337A6A89" w14:textId="77777777" w:rsidR="00337E5C" w:rsidRPr="00337E5C" w:rsidRDefault="00337E5C" w:rsidP="00337E5C">
            <w:pPr>
              <w:spacing w:after="0" w:line="240" w:lineRule="auto"/>
            </w:pPr>
          </w:p>
        </w:tc>
        <w:tc>
          <w:tcPr>
            <w:tcW w:w="3330" w:type="dxa"/>
            <w:noWrap/>
          </w:tcPr>
          <w:p w14:paraId="7A55D5E5" w14:textId="77777777" w:rsidR="00337E5C" w:rsidRPr="00C52D14" w:rsidRDefault="00337E5C" w:rsidP="00337E5C">
            <w:pPr>
              <w:spacing w:after="0" w:line="240" w:lineRule="auto"/>
              <w:ind w:firstLineChars="300" w:firstLine="660"/>
              <w:cnfStyle w:val="000000000000" w:firstRow="0" w:lastRow="0" w:firstColumn="0" w:lastColumn="0" w:oddVBand="0" w:evenVBand="0" w:oddHBand="0" w:evenHBand="0" w:firstRowFirstColumn="0" w:firstRowLastColumn="0" w:lastRowFirstColumn="0" w:lastRowLastColumn="0"/>
              <w:rPr>
                <w:rFonts w:eastAsia="Times New Roman"/>
                <w:color w:val="0000FF"/>
                <w:u w:val="single"/>
              </w:rPr>
            </w:pPr>
          </w:p>
        </w:tc>
        <w:tc>
          <w:tcPr>
            <w:tcW w:w="3240" w:type="dxa"/>
            <w:noWrap/>
          </w:tcPr>
          <w:p w14:paraId="49FBA103"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3870" w:type="dxa"/>
            <w:noWrap/>
          </w:tcPr>
          <w:p w14:paraId="555CBC71"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440" w:type="dxa"/>
            <w:noWrap/>
          </w:tcPr>
          <w:p w14:paraId="61B61869"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337E5C" w:rsidRPr="00C52D14" w14:paraId="52223620" w14:textId="77777777" w:rsidTr="00883F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F8A968"/>
            <w:noWrap/>
            <w:vAlign w:val="bottom"/>
          </w:tcPr>
          <w:p w14:paraId="4440B8C0" w14:textId="77777777" w:rsidR="00337E5C" w:rsidRDefault="00337E5C" w:rsidP="00337E5C">
            <w:pPr>
              <w:spacing w:after="0" w:line="240" w:lineRule="auto"/>
              <w:rPr>
                <w:noProof/>
              </w:rPr>
            </w:pPr>
            <w:r w:rsidRPr="00337E5C">
              <w:rPr>
                <w:noProof/>
              </w:rPr>
              <w:t>Advertising</w:t>
            </w:r>
          </w:p>
          <w:p w14:paraId="01FC7D96" w14:textId="77777777" w:rsidR="00337E5C" w:rsidRDefault="00337E5C" w:rsidP="00337E5C">
            <w:pPr>
              <w:spacing w:after="0" w:line="240" w:lineRule="auto"/>
              <w:rPr>
                <w:noProof/>
              </w:rPr>
            </w:pPr>
          </w:p>
          <w:p w14:paraId="4E6AA32E" w14:textId="77777777" w:rsidR="00337E5C" w:rsidRDefault="00337E5C" w:rsidP="00337E5C">
            <w:pPr>
              <w:spacing w:after="0" w:line="240" w:lineRule="auto"/>
              <w:rPr>
                <w:noProof/>
              </w:rPr>
            </w:pPr>
          </w:p>
          <w:p w14:paraId="6C0304AF" w14:textId="77777777" w:rsidR="00337E5C" w:rsidRPr="00337E5C" w:rsidRDefault="00337E5C" w:rsidP="00337E5C">
            <w:pPr>
              <w:spacing w:after="0" w:line="240" w:lineRule="auto"/>
            </w:pPr>
          </w:p>
        </w:tc>
        <w:tc>
          <w:tcPr>
            <w:tcW w:w="3330" w:type="dxa"/>
            <w:noWrap/>
          </w:tcPr>
          <w:p w14:paraId="4AD7B0C6" w14:textId="77777777" w:rsidR="00337E5C" w:rsidRPr="00C52D14" w:rsidRDefault="00337E5C" w:rsidP="00337E5C">
            <w:pPr>
              <w:spacing w:after="0" w:line="240" w:lineRule="auto"/>
              <w:ind w:firstLineChars="300" w:firstLine="660"/>
              <w:cnfStyle w:val="000000100000" w:firstRow="0" w:lastRow="0" w:firstColumn="0" w:lastColumn="0" w:oddVBand="0" w:evenVBand="0" w:oddHBand="1" w:evenHBand="0" w:firstRowFirstColumn="0" w:firstRowLastColumn="0" w:lastRowFirstColumn="0" w:lastRowLastColumn="0"/>
              <w:rPr>
                <w:rFonts w:eastAsia="Times New Roman"/>
                <w:color w:val="0000FF"/>
                <w:u w:val="single"/>
              </w:rPr>
            </w:pPr>
          </w:p>
        </w:tc>
        <w:tc>
          <w:tcPr>
            <w:tcW w:w="3240" w:type="dxa"/>
            <w:noWrap/>
          </w:tcPr>
          <w:p w14:paraId="4FA577DE"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3870" w:type="dxa"/>
            <w:noWrap/>
          </w:tcPr>
          <w:p w14:paraId="19F4549F"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440" w:type="dxa"/>
            <w:noWrap/>
          </w:tcPr>
          <w:p w14:paraId="4D5F0A7D"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337E5C" w:rsidRPr="00C52D14" w14:paraId="0F8333AB" w14:textId="77777777" w:rsidTr="00883FE7">
        <w:trPr>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F8A968"/>
            <w:noWrap/>
            <w:vAlign w:val="bottom"/>
          </w:tcPr>
          <w:p w14:paraId="058345DE" w14:textId="77777777" w:rsidR="00337E5C" w:rsidRDefault="00337E5C" w:rsidP="00337E5C">
            <w:pPr>
              <w:spacing w:after="0" w:line="240" w:lineRule="auto"/>
              <w:rPr>
                <w:noProof/>
              </w:rPr>
            </w:pPr>
            <w:r w:rsidRPr="00337E5C">
              <w:rPr>
                <w:noProof/>
              </w:rPr>
              <w:t>Strategies for Use of Social Media</w:t>
            </w:r>
          </w:p>
          <w:p w14:paraId="181BF9C4" w14:textId="77777777" w:rsidR="00337E5C" w:rsidRDefault="00337E5C" w:rsidP="00337E5C">
            <w:pPr>
              <w:spacing w:after="0" w:line="240" w:lineRule="auto"/>
              <w:rPr>
                <w:noProof/>
              </w:rPr>
            </w:pPr>
          </w:p>
          <w:p w14:paraId="04499CD0" w14:textId="77777777" w:rsidR="00337E5C" w:rsidRDefault="00337E5C" w:rsidP="00337E5C">
            <w:pPr>
              <w:spacing w:after="0" w:line="240" w:lineRule="auto"/>
              <w:rPr>
                <w:noProof/>
              </w:rPr>
            </w:pPr>
          </w:p>
          <w:p w14:paraId="17118B6A" w14:textId="77777777" w:rsidR="00337E5C" w:rsidRPr="00337E5C" w:rsidRDefault="00337E5C" w:rsidP="00337E5C">
            <w:pPr>
              <w:spacing w:after="0" w:line="240" w:lineRule="auto"/>
            </w:pPr>
          </w:p>
        </w:tc>
        <w:tc>
          <w:tcPr>
            <w:tcW w:w="3330" w:type="dxa"/>
            <w:noWrap/>
          </w:tcPr>
          <w:p w14:paraId="171E2FA9" w14:textId="77777777" w:rsidR="00337E5C" w:rsidRPr="00C52D14" w:rsidRDefault="00337E5C" w:rsidP="00337E5C">
            <w:pPr>
              <w:spacing w:after="0" w:line="240" w:lineRule="auto"/>
              <w:ind w:firstLineChars="300" w:firstLine="660"/>
              <w:cnfStyle w:val="000000000000" w:firstRow="0" w:lastRow="0" w:firstColumn="0" w:lastColumn="0" w:oddVBand="0" w:evenVBand="0" w:oddHBand="0" w:evenHBand="0" w:firstRowFirstColumn="0" w:firstRowLastColumn="0" w:lastRowFirstColumn="0" w:lastRowLastColumn="0"/>
              <w:rPr>
                <w:rFonts w:eastAsia="Times New Roman"/>
                <w:color w:val="0000FF"/>
                <w:u w:val="single"/>
              </w:rPr>
            </w:pPr>
          </w:p>
        </w:tc>
        <w:tc>
          <w:tcPr>
            <w:tcW w:w="3240" w:type="dxa"/>
            <w:noWrap/>
          </w:tcPr>
          <w:p w14:paraId="7C172B2D"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3870" w:type="dxa"/>
            <w:noWrap/>
          </w:tcPr>
          <w:p w14:paraId="1FE053D0"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440" w:type="dxa"/>
            <w:noWrap/>
          </w:tcPr>
          <w:p w14:paraId="7BFC0CC7"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bl>
    <w:p w14:paraId="3761E6E3" w14:textId="77777777" w:rsidR="00D36FFD" w:rsidRDefault="00D36FFD">
      <w:r>
        <w:rPr>
          <w:b/>
          <w:bCs/>
        </w:rPr>
        <w:br w:type="page"/>
      </w:r>
    </w:p>
    <w:tbl>
      <w:tblPr>
        <w:tblStyle w:val="MediumGrid3-Accent6"/>
        <w:tblW w:w="14325" w:type="dxa"/>
        <w:tblLook w:val="04A0" w:firstRow="1" w:lastRow="0" w:firstColumn="1" w:lastColumn="0" w:noHBand="0" w:noVBand="1"/>
      </w:tblPr>
      <w:tblGrid>
        <w:gridCol w:w="2445"/>
        <w:gridCol w:w="3330"/>
        <w:gridCol w:w="3240"/>
        <w:gridCol w:w="3870"/>
        <w:gridCol w:w="1440"/>
      </w:tblGrid>
      <w:tr w:rsidR="00D36FFD" w:rsidRPr="00457483" w14:paraId="6CC5CAAA" w14:textId="77777777" w:rsidTr="0098787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F8A968"/>
            <w:noWrap/>
            <w:hideMark/>
          </w:tcPr>
          <w:p w14:paraId="41E35C0B" w14:textId="18329B5B" w:rsidR="00D36FFD" w:rsidRPr="00C52D14" w:rsidRDefault="00D36FFD" w:rsidP="00D73DF1">
            <w:pPr>
              <w:spacing w:after="0" w:line="240" w:lineRule="auto"/>
              <w:rPr>
                <w:rFonts w:eastAsia="Times New Roman"/>
              </w:rPr>
            </w:pPr>
            <w:r>
              <w:rPr>
                <w:rFonts w:eastAsia="Times New Roman"/>
              </w:rPr>
              <w:lastRenderedPageBreak/>
              <w:t>Re</w:t>
            </w:r>
            <w:r w:rsidR="009818F8">
              <w:rPr>
                <w:rFonts w:eastAsia="Times New Roman"/>
              </w:rPr>
              <w:t>cruitment</w:t>
            </w:r>
            <w:r>
              <w:rPr>
                <w:rFonts w:eastAsia="Times New Roman"/>
              </w:rPr>
              <w:t xml:space="preserve"> Continued</w:t>
            </w:r>
          </w:p>
        </w:tc>
        <w:tc>
          <w:tcPr>
            <w:tcW w:w="3330" w:type="dxa"/>
            <w:shd w:val="clear" w:color="auto" w:fill="F8A968"/>
            <w:noWrap/>
            <w:hideMark/>
          </w:tcPr>
          <w:p w14:paraId="4A4EFA12" w14:textId="77777777" w:rsidR="00D36FFD" w:rsidRPr="00C52D14" w:rsidRDefault="00D36FFD" w:rsidP="009878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52D14">
              <w:rPr>
                <w:rFonts w:eastAsia="Times New Roman"/>
              </w:rPr>
              <w:t>Gaps</w:t>
            </w:r>
            <w:r w:rsidRPr="00EA768D">
              <w:rPr>
                <w:rFonts w:eastAsia="Times New Roman"/>
              </w:rPr>
              <w:t>/Barriers</w:t>
            </w:r>
          </w:p>
        </w:tc>
        <w:tc>
          <w:tcPr>
            <w:tcW w:w="3240" w:type="dxa"/>
            <w:shd w:val="clear" w:color="auto" w:fill="F8A968"/>
            <w:noWrap/>
            <w:hideMark/>
          </w:tcPr>
          <w:p w14:paraId="52DC69D7" w14:textId="77777777" w:rsidR="00D36FFD" w:rsidRPr="00EA768D" w:rsidRDefault="00D36FFD" w:rsidP="009878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EA768D">
              <w:rPr>
                <w:rFonts w:eastAsia="Times New Roman"/>
              </w:rPr>
              <w:t>Opportunities</w:t>
            </w:r>
          </w:p>
        </w:tc>
        <w:tc>
          <w:tcPr>
            <w:tcW w:w="3870" w:type="dxa"/>
            <w:shd w:val="clear" w:color="auto" w:fill="F8A968"/>
            <w:noWrap/>
            <w:hideMark/>
          </w:tcPr>
          <w:p w14:paraId="6CD54D1F" w14:textId="77777777" w:rsidR="00D36FFD" w:rsidRPr="00C52D14" w:rsidRDefault="00D36FFD" w:rsidP="009878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52D14">
              <w:rPr>
                <w:rFonts w:eastAsia="Times New Roman"/>
              </w:rPr>
              <w:t>Strategies</w:t>
            </w:r>
            <w:r w:rsidRPr="003E224B">
              <w:rPr>
                <w:rFonts w:eastAsia="Times New Roman"/>
                <w:b w:val="0"/>
                <w:bCs w:val="0"/>
              </w:rPr>
              <w:t xml:space="preserve"> </w:t>
            </w:r>
            <w:r w:rsidRPr="00EA768D">
              <w:rPr>
                <w:rFonts w:eastAsia="Times New Roman"/>
              </w:rPr>
              <w:t>for Improvement</w:t>
            </w:r>
          </w:p>
        </w:tc>
        <w:tc>
          <w:tcPr>
            <w:tcW w:w="1440" w:type="dxa"/>
            <w:shd w:val="clear" w:color="auto" w:fill="F8A968"/>
            <w:noWrap/>
            <w:hideMark/>
          </w:tcPr>
          <w:p w14:paraId="4DFC8D4E" w14:textId="77777777" w:rsidR="00D36FFD" w:rsidRPr="00C52D14" w:rsidRDefault="00D36FFD" w:rsidP="009878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52D14">
              <w:rPr>
                <w:rFonts w:eastAsia="Times New Roman"/>
              </w:rPr>
              <w:t>Timeline</w:t>
            </w:r>
          </w:p>
        </w:tc>
      </w:tr>
      <w:tr w:rsidR="00337E5C" w:rsidRPr="00C52D14" w14:paraId="13505332" w14:textId="77777777" w:rsidTr="00883F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F8A968"/>
            <w:noWrap/>
            <w:vAlign w:val="bottom"/>
          </w:tcPr>
          <w:p w14:paraId="7AFCDA15" w14:textId="687EB98A" w:rsidR="00337E5C" w:rsidRDefault="00337E5C" w:rsidP="00337E5C">
            <w:pPr>
              <w:spacing w:after="0" w:line="240" w:lineRule="auto"/>
              <w:rPr>
                <w:noProof/>
              </w:rPr>
            </w:pPr>
            <w:r w:rsidRPr="00337E5C">
              <w:rPr>
                <w:noProof/>
              </w:rPr>
              <w:t xml:space="preserve">Screening </w:t>
            </w:r>
            <w:r w:rsidR="00EA768D">
              <w:rPr>
                <w:noProof/>
              </w:rPr>
              <w:t>P</w:t>
            </w:r>
            <w:r w:rsidRPr="00337E5C">
              <w:rPr>
                <w:noProof/>
              </w:rPr>
              <w:t>rocess</w:t>
            </w:r>
          </w:p>
          <w:p w14:paraId="5147616C" w14:textId="77777777" w:rsidR="00337E5C" w:rsidRDefault="00337E5C" w:rsidP="00337E5C">
            <w:pPr>
              <w:spacing w:after="0" w:line="240" w:lineRule="auto"/>
              <w:rPr>
                <w:noProof/>
              </w:rPr>
            </w:pPr>
          </w:p>
          <w:p w14:paraId="3A714793" w14:textId="77777777" w:rsidR="00337E5C" w:rsidRDefault="00337E5C" w:rsidP="00337E5C">
            <w:pPr>
              <w:spacing w:after="0" w:line="240" w:lineRule="auto"/>
              <w:rPr>
                <w:noProof/>
              </w:rPr>
            </w:pPr>
          </w:p>
          <w:p w14:paraId="26D395FD" w14:textId="77777777" w:rsidR="00337E5C" w:rsidRPr="00337E5C" w:rsidRDefault="00337E5C" w:rsidP="00337E5C">
            <w:pPr>
              <w:spacing w:after="0" w:line="240" w:lineRule="auto"/>
            </w:pPr>
          </w:p>
        </w:tc>
        <w:tc>
          <w:tcPr>
            <w:tcW w:w="3330" w:type="dxa"/>
            <w:noWrap/>
          </w:tcPr>
          <w:p w14:paraId="1E2DDE9C" w14:textId="77777777" w:rsidR="00337E5C" w:rsidRPr="00C52D14" w:rsidRDefault="00337E5C" w:rsidP="00D36FFD">
            <w:pPr>
              <w:spacing w:after="0" w:line="240" w:lineRule="auto"/>
              <w:ind w:firstLineChars="300" w:firstLine="660"/>
              <w:cnfStyle w:val="000000100000" w:firstRow="0" w:lastRow="0" w:firstColumn="0" w:lastColumn="0" w:oddVBand="0" w:evenVBand="0" w:oddHBand="1" w:evenHBand="0" w:firstRowFirstColumn="0" w:firstRowLastColumn="0" w:lastRowFirstColumn="0" w:lastRowLastColumn="0"/>
              <w:rPr>
                <w:rFonts w:eastAsia="Times New Roman"/>
                <w:color w:val="0000FF"/>
                <w:u w:val="single"/>
              </w:rPr>
            </w:pPr>
          </w:p>
        </w:tc>
        <w:tc>
          <w:tcPr>
            <w:tcW w:w="3240" w:type="dxa"/>
            <w:noWrap/>
          </w:tcPr>
          <w:p w14:paraId="60C1B606"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3870" w:type="dxa"/>
            <w:noWrap/>
          </w:tcPr>
          <w:p w14:paraId="0270FC98"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440" w:type="dxa"/>
            <w:noWrap/>
          </w:tcPr>
          <w:p w14:paraId="439702B9"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337E5C" w:rsidRPr="00C52D14" w14:paraId="42662674" w14:textId="77777777" w:rsidTr="00883FE7">
        <w:trPr>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F8A968"/>
            <w:noWrap/>
            <w:vAlign w:val="bottom"/>
          </w:tcPr>
          <w:p w14:paraId="0B94636F" w14:textId="77777777" w:rsidR="00337E5C" w:rsidRDefault="00337E5C" w:rsidP="00337E5C">
            <w:pPr>
              <w:spacing w:after="0" w:line="240" w:lineRule="auto"/>
              <w:rPr>
                <w:noProof/>
              </w:rPr>
            </w:pPr>
            <w:r w:rsidRPr="00337E5C">
              <w:rPr>
                <w:noProof/>
              </w:rPr>
              <w:t>Visit</w:t>
            </w:r>
          </w:p>
          <w:p w14:paraId="56B74AA0" w14:textId="77777777" w:rsidR="00337E5C" w:rsidRDefault="00337E5C" w:rsidP="00337E5C">
            <w:pPr>
              <w:spacing w:after="0" w:line="240" w:lineRule="auto"/>
              <w:rPr>
                <w:noProof/>
              </w:rPr>
            </w:pPr>
          </w:p>
          <w:p w14:paraId="50B6C9E5" w14:textId="77777777" w:rsidR="00337E5C" w:rsidRDefault="00337E5C" w:rsidP="00337E5C">
            <w:pPr>
              <w:spacing w:after="0" w:line="240" w:lineRule="auto"/>
            </w:pPr>
          </w:p>
          <w:p w14:paraId="0F6C3401" w14:textId="77777777" w:rsidR="00337E5C" w:rsidRPr="00337E5C" w:rsidRDefault="00337E5C" w:rsidP="00337E5C">
            <w:pPr>
              <w:spacing w:after="0" w:line="240" w:lineRule="auto"/>
            </w:pPr>
          </w:p>
        </w:tc>
        <w:tc>
          <w:tcPr>
            <w:tcW w:w="3330" w:type="dxa"/>
            <w:noWrap/>
          </w:tcPr>
          <w:p w14:paraId="4513CDB9" w14:textId="77777777" w:rsidR="00337E5C" w:rsidRPr="00C52D14" w:rsidRDefault="00337E5C" w:rsidP="00337E5C">
            <w:pPr>
              <w:spacing w:after="0" w:line="240" w:lineRule="auto"/>
              <w:ind w:firstLineChars="300" w:firstLine="660"/>
              <w:cnfStyle w:val="000000000000" w:firstRow="0" w:lastRow="0" w:firstColumn="0" w:lastColumn="0" w:oddVBand="0" w:evenVBand="0" w:oddHBand="0" w:evenHBand="0" w:firstRowFirstColumn="0" w:firstRowLastColumn="0" w:lastRowFirstColumn="0" w:lastRowLastColumn="0"/>
              <w:rPr>
                <w:rFonts w:eastAsia="Times New Roman"/>
                <w:color w:val="0000FF"/>
                <w:u w:val="single"/>
              </w:rPr>
            </w:pPr>
          </w:p>
        </w:tc>
        <w:tc>
          <w:tcPr>
            <w:tcW w:w="3240" w:type="dxa"/>
            <w:noWrap/>
          </w:tcPr>
          <w:p w14:paraId="23C8175D"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3870" w:type="dxa"/>
            <w:noWrap/>
          </w:tcPr>
          <w:p w14:paraId="4E350681"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440" w:type="dxa"/>
            <w:noWrap/>
          </w:tcPr>
          <w:p w14:paraId="634753C9"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337E5C" w:rsidRPr="00C52D14" w14:paraId="72916BFD" w14:textId="77777777" w:rsidTr="00883F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F8A968"/>
            <w:noWrap/>
            <w:vAlign w:val="bottom"/>
          </w:tcPr>
          <w:p w14:paraId="63DE0136" w14:textId="60A0C7E9" w:rsidR="00337E5C" w:rsidRDefault="00337E5C" w:rsidP="00337E5C">
            <w:pPr>
              <w:spacing w:after="0" w:line="240" w:lineRule="auto"/>
              <w:rPr>
                <w:noProof/>
              </w:rPr>
            </w:pPr>
            <w:r w:rsidRPr="00337E5C">
              <w:rPr>
                <w:noProof/>
              </w:rPr>
              <w:t xml:space="preserve">Follow up with </w:t>
            </w:r>
            <w:r w:rsidR="00EA768D">
              <w:rPr>
                <w:noProof/>
              </w:rPr>
              <w:t>C</w:t>
            </w:r>
            <w:r w:rsidRPr="00337E5C">
              <w:rPr>
                <w:noProof/>
              </w:rPr>
              <w:t>andidates</w:t>
            </w:r>
          </w:p>
          <w:p w14:paraId="56E162FC" w14:textId="77777777" w:rsidR="00337E5C" w:rsidRDefault="00337E5C" w:rsidP="00337E5C">
            <w:pPr>
              <w:spacing w:after="0" w:line="240" w:lineRule="auto"/>
              <w:rPr>
                <w:noProof/>
              </w:rPr>
            </w:pPr>
          </w:p>
          <w:p w14:paraId="1F9F4CBE" w14:textId="77777777" w:rsidR="00337E5C" w:rsidRPr="00337E5C" w:rsidRDefault="00337E5C" w:rsidP="00337E5C">
            <w:pPr>
              <w:spacing w:after="0" w:line="240" w:lineRule="auto"/>
            </w:pPr>
          </w:p>
        </w:tc>
        <w:tc>
          <w:tcPr>
            <w:tcW w:w="3330" w:type="dxa"/>
            <w:noWrap/>
          </w:tcPr>
          <w:p w14:paraId="3D4FDDC8" w14:textId="77777777" w:rsidR="00337E5C" w:rsidRPr="00C52D14" w:rsidRDefault="00337E5C" w:rsidP="00337E5C">
            <w:pPr>
              <w:spacing w:after="0" w:line="240" w:lineRule="auto"/>
              <w:ind w:firstLineChars="300" w:firstLine="660"/>
              <w:cnfStyle w:val="000000100000" w:firstRow="0" w:lastRow="0" w:firstColumn="0" w:lastColumn="0" w:oddVBand="0" w:evenVBand="0" w:oddHBand="1" w:evenHBand="0" w:firstRowFirstColumn="0" w:firstRowLastColumn="0" w:lastRowFirstColumn="0" w:lastRowLastColumn="0"/>
              <w:rPr>
                <w:rFonts w:eastAsia="Times New Roman"/>
                <w:color w:val="0000FF"/>
                <w:u w:val="single"/>
              </w:rPr>
            </w:pPr>
          </w:p>
        </w:tc>
        <w:tc>
          <w:tcPr>
            <w:tcW w:w="3240" w:type="dxa"/>
            <w:noWrap/>
          </w:tcPr>
          <w:p w14:paraId="3BFC0372"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3870" w:type="dxa"/>
            <w:noWrap/>
          </w:tcPr>
          <w:p w14:paraId="4E1CF252"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440" w:type="dxa"/>
            <w:noWrap/>
          </w:tcPr>
          <w:p w14:paraId="47891FB0"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337E5C" w:rsidRPr="00C52D14" w14:paraId="77D7D932" w14:textId="77777777" w:rsidTr="00883FE7">
        <w:trPr>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F8A968"/>
            <w:noWrap/>
            <w:vAlign w:val="bottom"/>
          </w:tcPr>
          <w:p w14:paraId="4FE8CCEF" w14:textId="77777777" w:rsidR="00337E5C" w:rsidRDefault="00337E5C" w:rsidP="00337E5C">
            <w:pPr>
              <w:spacing w:after="0" w:line="240" w:lineRule="auto"/>
              <w:rPr>
                <w:noProof/>
              </w:rPr>
            </w:pPr>
            <w:r w:rsidRPr="00337E5C">
              <w:rPr>
                <w:noProof/>
              </w:rPr>
              <w:t>Contract Development and Negotiation</w:t>
            </w:r>
          </w:p>
          <w:p w14:paraId="310AC8C3" w14:textId="77777777" w:rsidR="00337E5C" w:rsidRDefault="00337E5C" w:rsidP="00337E5C">
            <w:pPr>
              <w:spacing w:after="0" w:line="240" w:lineRule="auto"/>
              <w:rPr>
                <w:noProof/>
              </w:rPr>
            </w:pPr>
          </w:p>
          <w:p w14:paraId="05C4B5D0" w14:textId="77777777" w:rsidR="00337E5C" w:rsidRDefault="00337E5C" w:rsidP="00337E5C">
            <w:pPr>
              <w:spacing w:after="0" w:line="240" w:lineRule="auto"/>
              <w:rPr>
                <w:noProof/>
              </w:rPr>
            </w:pPr>
          </w:p>
          <w:p w14:paraId="667F9F49" w14:textId="77777777" w:rsidR="00337E5C" w:rsidRPr="00337E5C" w:rsidRDefault="00337E5C" w:rsidP="00337E5C">
            <w:pPr>
              <w:spacing w:after="0" w:line="240" w:lineRule="auto"/>
            </w:pPr>
          </w:p>
        </w:tc>
        <w:tc>
          <w:tcPr>
            <w:tcW w:w="3330" w:type="dxa"/>
            <w:noWrap/>
          </w:tcPr>
          <w:p w14:paraId="490EB299" w14:textId="77777777" w:rsidR="00337E5C" w:rsidRPr="00C52D14" w:rsidRDefault="00337E5C" w:rsidP="00337E5C">
            <w:pPr>
              <w:spacing w:after="0" w:line="240" w:lineRule="auto"/>
              <w:ind w:firstLineChars="300" w:firstLine="660"/>
              <w:cnfStyle w:val="000000000000" w:firstRow="0" w:lastRow="0" w:firstColumn="0" w:lastColumn="0" w:oddVBand="0" w:evenVBand="0" w:oddHBand="0" w:evenHBand="0" w:firstRowFirstColumn="0" w:firstRowLastColumn="0" w:lastRowFirstColumn="0" w:lastRowLastColumn="0"/>
              <w:rPr>
                <w:rFonts w:eastAsia="Times New Roman"/>
                <w:color w:val="0000FF"/>
                <w:u w:val="single"/>
              </w:rPr>
            </w:pPr>
          </w:p>
        </w:tc>
        <w:tc>
          <w:tcPr>
            <w:tcW w:w="3240" w:type="dxa"/>
            <w:noWrap/>
          </w:tcPr>
          <w:p w14:paraId="53E673D1"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3870" w:type="dxa"/>
            <w:noWrap/>
          </w:tcPr>
          <w:p w14:paraId="4AF609C4"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440" w:type="dxa"/>
            <w:noWrap/>
          </w:tcPr>
          <w:p w14:paraId="5BE1932C" w14:textId="77777777" w:rsidR="00337E5C" w:rsidRPr="00C52D14" w:rsidRDefault="00337E5C" w:rsidP="00337E5C">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337E5C" w:rsidRPr="00C52D14" w14:paraId="4A8FDE3E" w14:textId="77777777" w:rsidTr="00883F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shd w:val="clear" w:color="auto" w:fill="F8A968"/>
            <w:noWrap/>
            <w:vAlign w:val="bottom"/>
          </w:tcPr>
          <w:p w14:paraId="2EB447AE" w14:textId="77777777" w:rsidR="00337E5C" w:rsidRDefault="00337E5C" w:rsidP="00337E5C">
            <w:pPr>
              <w:spacing w:after="0" w:line="240" w:lineRule="auto"/>
              <w:rPr>
                <w:noProof/>
              </w:rPr>
            </w:pPr>
            <w:r w:rsidRPr="00337E5C">
              <w:rPr>
                <w:noProof/>
              </w:rPr>
              <w:t>Onboarding</w:t>
            </w:r>
          </w:p>
          <w:p w14:paraId="552EA312" w14:textId="77777777" w:rsidR="00337E5C" w:rsidRDefault="00337E5C" w:rsidP="00337E5C">
            <w:pPr>
              <w:spacing w:after="0" w:line="240" w:lineRule="auto"/>
              <w:rPr>
                <w:noProof/>
              </w:rPr>
            </w:pPr>
          </w:p>
          <w:p w14:paraId="7932C09A" w14:textId="77777777" w:rsidR="00337E5C" w:rsidRDefault="00337E5C" w:rsidP="00337E5C">
            <w:pPr>
              <w:spacing w:after="0" w:line="240" w:lineRule="auto"/>
              <w:rPr>
                <w:noProof/>
              </w:rPr>
            </w:pPr>
          </w:p>
          <w:p w14:paraId="2B13D6B2" w14:textId="77777777" w:rsidR="00337E5C" w:rsidRPr="00337E5C" w:rsidRDefault="00337E5C" w:rsidP="00337E5C">
            <w:pPr>
              <w:spacing w:after="0" w:line="240" w:lineRule="auto"/>
            </w:pPr>
          </w:p>
        </w:tc>
        <w:tc>
          <w:tcPr>
            <w:tcW w:w="3330" w:type="dxa"/>
            <w:noWrap/>
          </w:tcPr>
          <w:p w14:paraId="33204328" w14:textId="77777777" w:rsidR="00337E5C" w:rsidRPr="00C52D14" w:rsidRDefault="00337E5C" w:rsidP="00337E5C">
            <w:pPr>
              <w:spacing w:after="0" w:line="240" w:lineRule="auto"/>
              <w:ind w:firstLineChars="300" w:firstLine="660"/>
              <w:cnfStyle w:val="000000100000" w:firstRow="0" w:lastRow="0" w:firstColumn="0" w:lastColumn="0" w:oddVBand="0" w:evenVBand="0" w:oddHBand="1" w:evenHBand="0" w:firstRowFirstColumn="0" w:firstRowLastColumn="0" w:lastRowFirstColumn="0" w:lastRowLastColumn="0"/>
              <w:rPr>
                <w:rFonts w:eastAsia="Times New Roman"/>
                <w:color w:val="0000FF"/>
                <w:u w:val="single"/>
              </w:rPr>
            </w:pPr>
          </w:p>
        </w:tc>
        <w:tc>
          <w:tcPr>
            <w:tcW w:w="3240" w:type="dxa"/>
            <w:noWrap/>
          </w:tcPr>
          <w:p w14:paraId="77BD1CDC"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3870" w:type="dxa"/>
            <w:noWrap/>
          </w:tcPr>
          <w:p w14:paraId="2D092121"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440" w:type="dxa"/>
            <w:noWrap/>
          </w:tcPr>
          <w:p w14:paraId="5248B68B" w14:textId="77777777" w:rsidR="00337E5C" w:rsidRPr="00C52D14" w:rsidRDefault="00337E5C" w:rsidP="00337E5C">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bl>
    <w:p w14:paraId="0C4DD202" w14:textId="77777777" w:rsidR="001E28C2" w:rsidRDefault="001E28C2" w:rsidP="00337E5C">
      <w:pPr>
        <w:spacing w:after="0" w:line="240" w:lineRule="auto"/>
      </w:pPr>
    </w:p>
    <w:p w14:paraId="207E5645" w14:textId="77777777" w:rsidR="00B13C0E" w:rsidRDefault="00B13C0E" w:rsidP="00337E5C">
      <w:pPr>
        <w:spacing w:after="0" w:line="240" w:lineRule="auto"/>
      </w:pPr>
    </w:p>
    <w:p w14:paraId="29C049BE" w14:textId="77777777" w:rsidR="00B13C0E" w:rsidRDefault="00B13C0E" w:rsidP="00337E5C">
      <w:pPr>
        <w:spacing w:after="0" w:line="240" w:lineRule="auto"/>
      </w:pPr>
    </w:p>
    <w:p w14:paraId="50D9CC19" w14:textId="77777777" w:rsidR="00B13C0E" w:rsidRDefault="00B13C0E" w:rsidP="00337E5C">
      <w:pPr>
        <w:spacing w:after="0" w:line="240" w:lineRule="auto"/>
      </w:pPr>
    </w:p>
    <w:p w14:paraId="4E77BF43" w14:textId="77777777" w:rsidR="00B13C0E" w:rsidRDefault="00B13C0E" w:rsidP="00337E5C">
      <w:pPr>
        <w:spacing w:after="0" w:line="240" w:lineRule="auto"/>
        <w:sectPr w:rsidR="00B13C0E" w:rsidSect="00C52D14">
          <w:pgSz w:w="15840" w:h="12240" w:orient="landscape"/>
          <w:pgMar w:top="720" w:right="720" w:bottom="720" w:left="720" w:header="720" w:footer="720" w:gutter="0"/>
          <w:cols w:space="720"/>
          <w:docGrid w:linePitch="360"/>
        </w:sectPr>
      </w:pPr>
    </w:p>
    <w:p w14:paraId="62F1418F" w14:textId="77777777" w:rsidR="00B13C0E" w:rsidRPr="00C626CC" w:rsidRDefault="00B13C0E" w:rsidP="00B13C0E">
      <w:pPr>
        <w:pStyle w:val="Heading1"/>
        <w:rPr>
          <w:color w:val="C0504D" w:themeColor="accent2"/>
        </w:rPr>
      </w:pPr>
      <w:r w:rsidRPr="00C626CC">
        <w:rPr>
          <w:color w:val="C0504D" w:themeColor="accent2"/>
        </w:rPr>
        <w:lastRenderedPageBreak/>
        <w:t>Other Resources</w:t>
      </w:r>
    </w:p>
    <w:p w14:paraId="5C6CEB15" w14:textId="77777777" w:rsidR="00B13C0E" w:rsidRDefault="00B13C0E" w:rsidP="00B13C0E">
      <w:r>
        <w:t>A</w:t>
      </w:r>
      <w:r w:rsidRPr="00A161A2">
        <w:t xml:space="preserve">ssessment of </w:t>
      </w:r>
      <w:r>
        <w:t>the health center’s use of other resources to optimize recruitment efforts with identified</w:t>
      </w:r>
      <w:r w:rsidRPr="00A161A2">
        <w:t xml:space="preserve"> </w:t>
      </w:r>
      <w:r>
        <w:t>gaps or barriers, opportunities</w:t>
      </w:r>
      <w:r w:rsidRPr="00A161A2">
        <w:t xml:space="preserve"> and </w:t>
      </w:r>
      <w:r>
        <w:t>strategies for unmet</w:t>
      </w:r>
      <w:r w:rsidRPr="00A161A2">
        <w:t xml:space="preserve"> needs.</w:t>
      </w:r>
      <w:r>
        <w:t xml:space="preserve"> </w:t>
      </w:r>
      <w:r w:rsidRPr="00C52D14">
        <w:rPr>
          <w:rFonts w:eastAsia="Times New Roman"/>
          <w:b/>
          <w:bCs/>
          <w:color w:val="000000"/>
        </w:rPr>
        <w:tab/>
      </w:r>
      <w:r w:rsidRPr="00C52D14">
        <w:rPr>
          <w:rFonts w:eastAsia="Times New Roman"/>
          <w:b/>
          <w:bCs/>
          <w:color w:val="000000"/>
        </w:rPr>
        <w:tab/>
      </w:r>
      <w:r w:rsidRPr="00C52D14">
        <w:rPr>
          <w:rFonts w:eastAsia="Times New Roman"/>
          <w:b/>
          <w:bCs/>
          <w:color w:val="000000"/>
        </w:rPr>
        <w:tab/>
      </w:r>
      <w:r w:rsidRPr="00C52D14">
        <w:rPr>
          <w:rFonts w:eastAsia="Times New Roman"/>
          <w:b/>
          <w:bCs/>
          <w:color w:val="000000"/>
        </w:rPr>
        <w:tab/>
      </w:r>
    </w:p>
    <w:p w14:paraId="59836031" w14:textId="77777777" w:rsidR="00B13C0E" w:rsidRDefault="00B13C0E" w:rsidP="00337E5C">
      <w:pPr>
        <w:spacing w:after="0" w:line="240" w:lineRule="auto"/>
      </w:pPr>
    </w:p>
    <w:tbl>
      <w:tblPr>
        <w:tblStyle w:val="MediumGrid3-Accent2"/>
        <w:tblW w:w="14325" w:type="dxa"/>
        <w:tblLook w:val="04A0" w:firstRow="1" w:lastRow="0" w:firstColumn="1" w:lastColumn="0" w:noHBand="0" w:noVBand="1"/>
      </w:tblPr>
      <w:tblGrid>
        <w:gridCol w:w="2445"/>
        <w:gridCol w:w="3330"/>
        <w:gridCol w:w="3240"/>
        <w:gridCol w:w="3870"/>
        <w:gridCol w:w="1440"/>
      </w:tblGrid>
      <w:tr w:rsidR="00B13C0E" w:rsidRPr="00457483" w14:paraId="699E13FA" w14:textId="77777777" w:rsidTr="00C626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noWrap/>
            <w:hideMark/>
          </w:tcPr>
          <w:p w14:paraId="200E104B" w14:textId="3C7E9277" w:rsidR="00B13C0E" w:rsidRPr="00C52D14" w:rsidRDefault="00C626CC" w:rsidP="00D73DF1">
            <w:pPr>
              <w:spacing w:after="0" w:line="240" w:lineRule="auto"/>
              <w:rPr>
                <w:rFonts w:eastAsia="Times New Roman"/>
              </w:rPr>
            </w:pPr>
            <w:r>
              <w:rPr>
                <w:rFonts w:eastAsia="Times New Roman"/>
              </w:rPr>
              <w:t xml:space="preserve">Other </w:t>
            </w:r>
            <w:r w:rsidR="00BA6740">
              <w:rPr>
                <w:rFonts w:eastAsia="Times New Roman"/>
              </w:rPr>
              <w:t>Resources</w:t>
            </w:r>
          </w:p>
        </w:tc>
        <w:tc>
          <w:tcPr>
            <w:tcW w:w="3330" w:type="dxa"/>
            <w:noWrap/>
            <w:hideMark/>
          </w:tcPr>
          <w:p w14:paraId="5693D494" w14:textId="77777777" w:rsidR="00B13C0E" w:rsidRPr="00C52D14" w:rsidRDefault="00B13C0E" w:rsidP="009878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52D14">
              <w:rPr>
                <w:rFonts w:eastAsia="Times New Roman"/>
              </w:rPr>
              <w:t>Gaps</w:t>
            </w:r>
            <w:r w:rsidRPr="003E224B">
              <w:rPr>
                <w:rFonts w:eastAsia="Times New Roman"/>
                <w:b w:val="0"/>
                <w:bCs w:val="0"/>
              </w:rPr>
              <w:t>/</w:t>
            </w:r>
            <w:r w:rsidRPr="00EA768D">
              <w:rPr>
                <w:rFonts w:eastAsia="Times New Roman"/>
              </w:rPr>
              <w:t>Barriers</w:t>
            </w:r>
          </w:p>
        </w:tc>
        <w:tc>
          <w:tcPr>
            <w:tcW w:w="3240" w:type="dxa"/>
            <w:noWrap/>
            <w:hideMark/>
          </w:tcPr>
          <w:p w14:paraId="004F089D" w14:textId="77777777" w:rsidR="00B13C0E" w:rsidRPr="00EA768D" w:rsidRDefault="00B13C0E" w:rsidP="009878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EA768D">
              <w:rPr>
                <w:rFonts w:eastAsia="Times New Roman"/>
              </w:rPr>
              <w:t>Opportunities</w:t>
            </w:r>
          </w:p>
        </w:tc>
        <w:tc>
          <w:tcPr>
            <w:tcW w:w="3870" w:type="dxa"/>
            <w:noWrap/>
            <w:hideMark/>
          </w:tcPr>
          <w:p w14:paraId="730A1027" w14:textId="77777777" w:rsidR="00B13C0E" w:rsidRPr="00C52D14" w:rsidRDefault="00B13C0E" w:rsidP="009878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52D14">
              <w:rPr>
                <w:rFonts w:eastAsia="Times New Roman"/>
              </w:rPr>
              <w:t>Strategies</w:t>
            </w:r>
            <w:r w:rsidRPr="003E224B">
              <w:rPr>
                <w:rFonts w:eastAsia="Times New Roman"/>
                <w:b w:val="0"/>
                <w:bCs w:val="0"/>
              </w:rPr>
              <w:t xml:space="preserve"> </w:t>
            </w:r>
            <w:r w:rsidRPr="00EA768D">
              <w:rPr>
                <w:rFonts w:eastAsia="Times New Roman"/>
              </w:rPr>
              <w:t>for Improvement</w:t>
            </w:r>
          </w:p>
        </w:tc>
        <w:tc>
          <w:tcPr>
            <w:tcW w:w="1440" w:type="dxa"/>
            <w:noWrap/>
            <w:hideMark/>
          </w:tcPr>
          <w:p w14:paraId="641A8CF2" w14:textId="77777777" w:rsidR="00B13C0E" w:rsidRPr="00C52D14" w:rsidRDefault="00B13C0E" w:rsidP="0098787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52D14">
              <w:rPr>
                <w:rFonts w:eastAsia="Times New Roman"/>
              </w:rPr>
              <w:t>Timeline</w:t>
            </w:r>
          </w:p>
        </w:tc>
      </w:tr>
      <w:tr w:rsidR="00C626CC" w:rsidRPr="00C52D14" w14:paraId="2E1D425B" w14:textId="77777777" w:rsidTr="006115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noWrap/>
            <w:vAlign w:val="center"/>
            <w:hideMark/>
          </w:tcPr>
          <w:p w14:paraId="70714585" w14:textId="77777777" w:rsidR="00C626CC" w:rsidRDefault="00C626CC">
            <w:bookmarkStart w:id="1" w:name="RANGE!C38"/>
            <w:r>
              <w:t>National Health Service Corps</w:t>
            </w:r>
            <w:bookmarkEnd w:id="1"/>
          </w:p>
        </w:tc>
        <w:tc>
          <w:tcPr>
            <w:tcW w:w="3330" w:type="dxa"/>
            <w:noWrap/>
            <w:hideMark/>
          </w:tcPr>
          <w:p w14:paraId="4484E824" w14:textId="77777777" w:rsidR="00C626CC" w:rsidRPr="00C52D14" w:rsidRDefault="00C626CC" w:rsidP="00C626CC">
            <w:pPr>
              <w:spacing w:after="0" w:line="240" w:lineRule="auto"/>
              <w:ind w:firstLineChars="300" w:firstLine="660"/>
              <w:cnfStyle w:val="000000100000" w:firstRow="0" w:lastRow="0" w:firstColumn="0" w:lastColumn="0" w:oddVBand="0" w:evenVBand="0" w:oddHBand="1" w:evenHBand="0" w:firstRowFirstColumn="0" w:firstRowLastColumn="0" w:lastRowFirstColumn="0" w:lastRowLastColumn="0"/>
              <w:rPr>
                <w:rFonts w:eastAsia="Times New Roman"/>
                <w:color w:val="0000FF"/>
                <w:u w:val="single"/>
              </w:rPr>
            </w:pPr>
          </w:p>
        </w:tc>
        <w:tc>
          <w:tcPr>
            <w:tcW w:w="3240" w:type="dxa"/>
            <w:noWrap/>
            <w:hideMark/>
          </w:tcPr>
          <w:p w14:paraId="39CA8B6A" w14:textId="77777777" w:rsidR="00C626CC" w:rsidRPr="00C52D14" w:rsidRDefault="00C626CC" w:rsidP="0098787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noWrap/>
            <w:hideMark/>
          </w:tcPr>
          <w:p w14:paraId="2A532F49" w14:textId="77777777" w:rsidR="00C626CC" w:rsidRPr="00C52D14" w:rsidRDefault="00C626CC" w:rsidP="0098787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noWrap/>
            <w:hideMark/>
          </w:tcPr>
          <w:p w14:paraId="5449CBD3" w14:textId="77777777" w:rsidR="00C626CC" w:rsidRPr="00C52D14" w:rsidRDefault="00C626CC" w:rsidP="0098787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r>
      <w:tr w:rsidR="00C626CC" w:rsidRPr="00C52D14" w14:paraId="4B4113D6" w14:textId="77777777" w:rsidTr="006115B4">
        <w:trPr>
          <w:trHeight w:val="300"/>
        </w:trPr>
        <w:tc>
          <w:tcPr>
            <w:cnfStyle w:val="001000000000" w:firstRow="0" w:lastRow="0" w:firstColumn="1" w:lastColumn="0" w:oddVBand="0" w:evenVBand="0" w:oddHBand="0" w:evenHBand="0" w:firstRowFirstColumn="0" w:firstRowLastColumn="0" w:lastRowFirstColumn="0" w:lastRowLastColumn="0"/>
            <w:tcW w:w="2445" w:type="dxa"/>
            <w:noWrap/>
            <w:vAlign w:val="center"/>
            <w:hideMark/>
          </w:tcPr>
          <w:p w14:paraId="33877BB2" w14:textId="77777777" w:rsidR="00C626CC" w:rsidRDefault="00C626CC">
            <w:bookmarkStart w:id="2" w:name="RANGE!C39"/>
            <w:r>
              <w:t>State Loan Program Participation</w:t>
            </w:r>
            <w:bookmarkEnd w:id="2"/>
          </w:p>
        </w:tc>
        <w:tc>
          <w:tcPr>
            <w:tcW w:w="3330" w:type="dxa"/>
            <w:noWrap/>
            <w:hideMark/>
          </w:tcPr>
          <w:p w14:paraId="6FA11EF2" w14:textId="77777777" w:rsidR="00C626CC" w:rsidRPr="00C52D14" w:rsidRDefault="00C626CC" w:rsidP="00C626CC">
            <w:pPr>
              <w:spacing w:after="0" w:line="240" w:lineRule="auto"/>
              <w:ind w:firstLineChars="300" w:firstLine="660"/>
              <w:cnfStyle w:val="000000000000" w:firstRow="0" w:lastRow="0" w:firstColumn="0" w:lastColumn="0" w:oddVBand="0" w:evenVBand="0" w:oddHBand="0" w:evenHBand="0" w:firstRowFirstColumn="0" w:firstRowLastColumn="0" w:lastRowFirstColumn="0" w:lastRowLastColumn="0"/>
              <w:rPr>
                <w:rFonts w:eastAsia="Times New Roman"/>
                <w:color w:val="0000FF"/>
                <w:u w:val="single"/>
              </w:rPr>
            </w:pPr>
          </w:p>
        </w:tc>
        <w:tc>
          <w:tcPr>
            <w:tcW w:w="3240" w:type="dxa"/>
            <w:noWrap/>
            <w:hideMark/>
          </w:tcPr>
          <w:p w14:paraId="132D2E77" w14:textId="77777777" w:rsidR="00C626CC" w:rsidRPr="00C52D14" w:rsidRDefault="00C626CC" w:rsidP="0098787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noWrap/>
            <w:hideMark/>
          </w:tcPr>
          <w:p w14:paraId="475C4B25" w14:textId="77777777" w:rsidR="00C626CC" w:rsidRPr="00C52D14" w:rsidRDefault="00C626CC" w:rsidP="0098787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noWrap/>
            <w:hideMark/>
          </w:tcPr>
          <w:p w14:paraId="3ABBA1F5" w14:textId="77777777" w:rsidR="00C626CC" w:rsidRPr="00C52D14" w:rsidRDefault="00C626CC" w:rsidP="00987870">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52D14">
              <w:rPr>
                <w:rFonts w:eastAsia="Times New Roman"/>
                <w:color w:val="000000"/>
              </w:rPr>
              <w:t> </w:t>
            </w:r>
          </w:p>
        </w:tc>
      </w:tr>
      <w:tr w:rsidR="00C626CC" w:rsidRPr="00C52D14" w14:paraId="2C28889A" w14:textId="77777777" w:rsidTr="006115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5" w:type="dxa"/>
            <w:noWrap/>
            <w:vAlign w:val="center"/>
            <w:hideMark/>
          </w:tcPr>
          <w:p w14:paraId="127201FA" w14:textId="13221B40" w:rsidR="00C626CC" w:rsidRDefault="00C626CC">
            <w:bookmarkStart w:id="3" w:name="RANGE!C41"/>
            <w:r>
              <w:t xml:space="preserve">Medical Education Connections </w:t>
            </w:r>
            <w:r w:rsidR="00EA768D">
              <w:t>T</w:t>
            </w:r>
            <w:r>
              <w:t>hrough Residency Programs</w:t>
            </w:r>
            <w:bookmarkEnd w:id="3"/>
          </w:p>
        </w:tc>
        <w:tc>
          <w:tcPr>
            <w:tcW w:w="3330" w:type="dxa"/>
            <w:noWrap/>
            <w:hideMark/>
          </w:tcPr>
          <w:p w14:paraId="3AC28918" w14:textId="77777777" w:rsidR="00C626CC" w:rsidRPr="00C52D14" w:rsidRDefault="00C626CC" w:rsidP="00C626CC">
            <w:pPr>
              <w:spacing w:after="0" w:line="240" w:lineRule="auto"/>
              <w:ind w:firstLineChars="300" w:firstLine="660"/>
              <w:cnfStyle w:val="000000100000" w:firstRow="0" w:lastRow="0" w:firstColumn="0" w:lastColumn="0" w:oddVBand="0" w:evenVBand="0" w:oddHBand="1" w:evenHBand="0" w:firstRowFirstColumn="0" w:firstRowLastColumn="0" w:lastRowFirstColumn="0" w:lastRowLastColumn="0"/>
              <w:rPr>
                <w:rFonts w:eastAsia="Times New Roman"/>
                <w:color w:val="0000FF"/>
                <w:u w:val="single"/>
              </w:rPr>
            </w:pPr>
          </w:p>
        </w:tc>
        <w:tc>
          <w:tcPr>
            <w:tcW w:w="3240" w:type="dxa"/>
            <w:noWrap/>
            <w:hideMark/>
          </w:tcPr>
          <w:p w14:paraId="54123D2D" w14:textId="77777777" w:rsidR="00C626CC" w:rsidRPr="00C52D14" w:rsidRDefault="00C626CC" w:rsidP="0098787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3870" w:type="dxa"/>
            <w:noWrap/>
            <w:hideMark/>
          </w:tcPr>
          <w:p w14:paraId="5AC1D0EC" w14:textId="77777777" w:rsidR="00C626CC" w:rsidRPr="00C52D14" w:rsidRDefault="00C626CC" w:rsidP="0098787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c>
          <w:tcPr>
            <w:tcW w:w="1440" w:type="dxa"/>
            <w:noWrap/>
            <w:hideMark/>
          </w:tcPr>
          <w:p w14:paraId="5878C4F3" w14:textId="77777777" w:rsidR="00C626CC" w:rsidRPr="00C52D14" w:rsidRDefault="00C626CC" w:rsidP="00987870">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52D14">
              <w:rPr>
                <w:rFonts w:eastAsia="Times New Roman"/>
                <w:color w:val="000000"/>
              </w:rPr>
              <w:t> </w:t>
            </w:r>
          </w:p>
        </w:tc>
      </w:tr>
    </w:tbl>
    <w:p w14:paraId="2A0D4C1F" w14:textId="77777777" w:rsidR="00B13C0E" w:rsidRDefault="00B13C0E" w:rsidP="00337E5C">
      <w:pPr>
        <w:spacing w:after="0" w:line="240" w:lineRule="auto"/>
      </w:pPr>
      <w:bookmarkStart w:id="4" w:name="_GoBack"/>
      <w:bookmarkEnd w:id="4"/>
    </w:p>
    <w:sectPr w:rsidR="00B13C0E" w:rsidSect="00C52D1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55"/>
    <w:rsid w:val="00021342"/>
    <w:rsid w:val="001E28C2"/>
    <w:rsid w:val="00337E5C"/>
    <w:rsid w:val="003E224B"/>
    <w:rsid w:val="00457483"/>
    <w:rsid w:val="005F0BCA"/>
    <w:rsid w:val="007B5D47"/>
    <w:rsid w:val="007D1F1A"/>
    <w:rsid w:val="009818F8"/>
    <w:rsid w:val="009A0F28"/>
    <w:rsid w:val="009D4B7B"/>
    <w:rsid w:val="00A82EEB"/>
    <w:rsid w:val="00B13C0E"/>
    <w:rsid w:val="00B8360C"/>
    <w:rsid w:val="00BA6740"/>
    <w:rsid w:val="00C268CF"/>
    <w:rsid w:val="00C30090"/>
    <w:rsid w:val="00C52D14"/>
    <w:rsid w:val="00C626CC"/>
    <w:rsid w:val="00CF718A"/>
    <w:rsid w:val="00D36FFD"/>
    <w:rsid w:val="00D5067F"/>
    <w:rsid w:val="00D73DF1"/>
    <w:rsid w:val="00DB1D57"/>
    <w:rsid w:val="00DE5055"/>
    <w:rsid w:val="00E87CE1"/>
    <w:rsid w:val="00EA768D"/>
    <w:rsid w:val="00F6765B"/>
    <w:rsid w:val="00FF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576A"/>
  <w15:docId w15:val="{6E74D1F0-E9EE-4850-9EA8-5186E75A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52D14"/>
    <w:pPr>
      <w:keepNext/>
      <w:keepLines/>
      <w:spacing w:after="0" w:line="240" w:lineRule="auto"/>
      <w:contextualSpacing/>
      <w:outlineLvl w:val="0"/>
    </w:pPr>
    <w:rPr>
      <w:rFonts w:eastAsia="Times New Roman"/>
      <w:b/>
      <w:bCs/>
      <w:color w:val="82C48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2D14"/>
    <w:rPr>
      <w:rFonts w:eastAsia="Times New Roman"/>
      <w:b/>
      <w:bCs/>
      <w:color w:val="82C484"/>
      <w:sz w:val="28"/>
      <w:szCs w:val="28"/>
    </w:rPr>
  </w:style>
  <w:style w:type="table" w:styleId="LightList-Accent1">
    <w:name w:val="Light List Accent 1"/>
    <w:basedOn w:val="TableNormal"/>
    <w:uiPriority w:val="61"/>
    <w:rsid w:val="003E224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3E224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E22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3">
    <w:name w:val="Medium Grid 3 Accent 3"/>
    <w:basedOn w:val="TableNormal"/>
    <w:uiPriority w:val="69"/>
    <w:rsid w:val="005F0BC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6">
    <w:name w:val="Medium Grid 3 Accent 6"/>
    <w:basedOn w:val="TableNormal"/>
    <w:uiPriority w:val="69"/>
    <w:rsid w:val="001E28C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2">
    <w:name w:val="Medium Grid 3 Accent 2"/>
    <w:basedOn w:val="TableNormal"/>
    <w:uiPriority w:val="69"/>
    <w:rsid w:val="00C62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NoSpacing">
    <w:name w:val="No Spacing"/>
    <w:link w:val="NoSpacingChar"/>
    <w:uiPriority w:val="1"/>
    <w:qFormat/>
    <w:rsid w:val="00C268CF"/>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268CF"/>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C26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8CF"/>
    <w:rPr>
      <w:rFonts w:ascii="Tahoma" w:hAnsi="Tahoma" w:cs="Tahoma"/>
      <w:sz w:val="16"/>
      <w:szCs w:val="16"/>
    </w:rPr>
  </w:style>
  <w:style w:type="character" w:styleId="CommentReference">
    <w:name w:val="annotation reference"/>
    <w:basedOn w:val="DefaultParagraphFont"/>
    <w:uiPriority w:val="99"/>
    <w:semiHidden/>
    <w:unhideWhenUsed/>
    <w:rsid w:val="009A0F28"/>
    <w:rPr>
      <w:sz w:val="16"/>
      <w:szCs w:val="16"/>
    </w:rPr>
  </w:style>
  <w:style w:type="paragraph" w:styleId="CommentText">
    <w:name w:val="annotation text"/>
    <w:basedOn w:val="Normal"/>
    <w:link w:val="CommentTextChar"/>
    <w:uiPriority w:val="99"/>
    <w:semiHidden/>
    <w:unhideWhenUsed/>
    <w:rsid w:val="009A0F28"/>
    <w:pPr>
      <w:spacing w:line="240" w:lineRule="auto"/>
    </w:pPr>
    <w:rPr>
      <w:sz w:val="20"/>
      <w:szCs w:val="20"/>
    </w:rPr>
  </w:style>
  <w:style w:type="character" w:customStyle="1" w:styleId="CommentTextChar">
    <w:name w:val="Comment Text Char"/>
    <w:basedOn w:val="DefaultParagraphFont"/>
    <w:link w:val="CommentText"/>
    <w:uiPriority w:val="99"/>
    <w:semiHidden/>
    <w:rsid w:val="009A0F28"/>
  </w:style>
  <w:style w:type="paragraph" w:styleId="CommentSubject">
    <w:name w:val="annotation subject"/>
    <w:basedOn w:val="CommentText"/>
    <w:next w:val="CommentText"/>
    <w:link w:val="CommentSubjectChar"/>
    <w:uiPriority w:val="99"/>
    <w:semiHidden/>
    <w:unhideWhenUsed/>
    <w:rsid w:val="009A0F28"/>
    <w:rPr>
      <w:b/>
      <w:bCs/>
    </w:rPr>
  </w:style>
  <w:style w:type="character" w:customStyle="1" w:styleId="CommentSubjectChar">
    <w:name w:val="Comment Subject Char"/>
    <w:basedOn w:val="CommentTextChar"/>
    <w:link w:val="CommentSubject"/>
    <w:uiPriority w:val="99"/>
    <w:semiHidden/>
    <w:rsid w:val="009A0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8095">
      <w:bodyDiv w:val="1"/>
      <w:marLeft w:val="0"/>
      <w:marRight w:val="0"/>
      <w:marTop w:val="0"/>
      <w:marBottom w:val="0"/>
      <w:divBdr>
        <w:top w:val="none" w:sz="0" w:space="0" w:color="auto"/>
        <w:left w:val="none" w:sz="0" w:space="0" w:color="auto"/>
        <w:bottom w:val="none" w:sz="0" w:space="0" w:color="auto"/>
        <w:right w:val="none" w:sz="0" w:space="0" w:color="auto"/>
      </w:divBdr>
    </w:div>
    <w:div w:id="131001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Health Center Provider Retention and Recruitment Action Plan</vt:lpstr>
    </vt:vector>
  </TitlesOfParts>
  <Company>Patricia DiPadova, MBA</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Center Provider Retention and Recruitment Action Plan</dc:title>
  <dc:creator>Prepared by:</dc:creator>
  <cp:lastModifiedBy>Mariah Blake</cp:lastModifiedBy>
  <cp:revision>4</cp:revision>
  <dcterms:created xsi:type="dcterms:W3CDTF">2016-06-13T20:38:00Z</dcterms:created>
  <dcterms:modified xsi:type="dcterms:W3CDTF">2016-08-30T19:44:00Z</dcterms:modified>
</cp:coreProperties>
</file>